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EB" w:rsidRPr="00946AC3" w:rsidRDefault="005A26EB" w:rsidP="005A26EB">
      <w:pPr>
        <w:spacing w:line="360" w:lineRule="atLeast"/>
        <w:ind w:left="567" w:right="2534"/>
        <w:rPr>
          <w:rFonts w:ascii="Arial" w:hAnsi="Arial" w:cs="Arial"/>
          <w:b/>
          <w:sz w:val="26"/>
          <w:szCs w:val="26"/>
          <w:lang w:val="fr-FR"/>
        </w:rPr>
      </w:pPr>
      <w:r w:rsidRPr="00946AC3">
        <w:rPr>
          <w:rFonts w:ascii="Arial" w:hAnsi="Arial" w:cs="Arial"/>
          <w:b/>
          <w:sz w:val="26"/>
          <w:szCs w:val="26"/>
          <w:lang w:val="fr-FR"/>
        </w:rPr>
        <w:t xml:space="preserve">Amazone inaugure un nouveau centre d’essais à </w:t>
      </w:r>
      <w:proofErr w:type="spellStart"/>
      <w:r w:rsidRPr="00946AC3">
        <w:rPr>
          <w:rFonts w:ascii="Arial" w:hAnsi="Arial" w:cs="Arial"/>
          <w:b/>
          <w:sz w:val="26"/>
          <w:szCs w:val="26"/>
          <w:lang w:val="fr-FR"/>
        </w:rPr>
        <w:t>Hasbergen</w:t>
      </w:r>
      <w:proofErr w:type="spellEnd"/>
      <w:r w:rsidRPr="00946AC3">
        <w:rPr>
          <w:rFonts w:ascii="Arial" w:hAnsi="Arial" w:cs="Arial"/>
          <w:b/>
          <w:sz w:val="26"/>
          <w:szCs w:val="26"/>
          <w:lang w:val="fr-FR"/>
        </w:rPr>
        <w:t>-</w:t>
      </w:r>
      <w:proofErr w:type="spellStart"/>
      <w:r w:rsidRPr="00946AC3">
        <w:rPr>
          <w:rFonts w:ascii="Arial" w:hAnsi="Arial" w:cs="Arial"/>
          <w:b/>
          <w:sz w:val="26"/>
          <w:szCs w:val="26"/>
          <w:lang w:val="fr-FR"/>
        </w:rPr>
        <w:t>Gaste</w:t>
      </w:r>
      <w:proofErr w:type="spellEnd"/>
    </w:p>
    <w:p w:rsidR="005A26EB" w:rsidRPr="00946AC3" w:rsidRDefault="005A26EB" w:rsidP="005A26EB">
      <w:pPr>
        <w:spacing w:line="360" w:lineRule="atLeast"/>
        <w:ind w:left="567" w:right="2534"/>
        <w:rPr>
          <w:rFonts w:ascii="Arial" w:hAnsi="Arial" w:cs="Arial"/>
          <w:sz w:val="22"/>
          <w:szCs w:val="22"/>
          <w:lang w:val="fr-FR"/>
        </w:rPr>
      </w:pPr>
    </w:p>
    <w:p w:rsidR="005A26EB" w:rsidRPr="00946AC3" w:rsidRDefault="005A26EB" w:rsidP="005A26EB">
      <w:pPr>
        <w:spacing w:line="360" w:lineRule="atLeast"/>
        <w:ind w:left="567" w:right="2534"/>
        <w:rPr>
          <w:rFonts w:ascii="Arial" w:hAnsi="Arial" w:cs="Arial"/>
          <w:sz w:val="22"/>
          <w:szCs w:val="22"/>
          <w:lang w:val="fr-FR"/>
        </w:rPr>
      </w:pPr>
      <w:r w:rsidRPr="00946AC3">
        <w:rPr>
          <w:rFonts w:ascii="Arial" w:hAnsi="Arial" w:cs="Arial"/>
          <w:sz w:val="22"/>
          <w:szCs w:val="22"/>
          <w:lang w:val="fr-FR"/>
        </w:rPr>
        <w:t xml:space="preserve">La société </w:t>
      </w:r>
      <w:proofErr w:type="spellStart"/>
      <w:r w:rsidRPr="00946AC3">
        <w:rPr>
          <w:rFonts w:ascii="Arial" w:hAnsi="Arial" w:cs="Arial"/>
          <w:sz w:val="22"/>
          <w:szCs w:val="22"/>
          <w:lang w:val="fr-FR"/>
        </w:rPr>
        <w:t>Amazonen</w:t>
      </w:r>
      <w:proofErr w:type="spellEnd"/>
      <w:r w:rsidRPr="00946AC3">
        <w:rPr>
          <w:rFonts w:ascii="Arial" w:hAnsi="Arial" w:cs="Arial"/>
          <w:sz w:val="22"/>
          <w:szCs w:val="22"/>
          <w:lang w:val="fr-FR"/>
        </w:rPr>
        <w:t>-</w:t>
      </w:r>
      <w:proofErr w:type="spellStart"/>
      <w:r w:rsidRPr="00946AC3">
        <w:rPr>
          <w:rFonts w:ascii="Arial" w:hAnsi="Arial" w:cs="Arial"/>
          <w:sz w:val="22"/>
          <w:szCs w:val="22"/>
          <w:lang w:val="fr-FR"/>
        </w:rPr>
        <w:t>Werke</w:t>
      </w:r>
      <w:proofErr w:type="spellEnd"/>
      <w:r w:rsidRPr="00946AC3">
        <w:rPr>
          <w:rFonts w:ascii="Arial" w:hAnsi="Arial" w:cs="Arial"/>
          <w:sz w:val="22"/>
          <w:szCs w:val="22"/>
          <w:lang w:val="fr-FR"/>
        </w:rPr>
        <w:t xml:space="preserve"> a investi 2 millions d’Euros dans le bâtiment et l’équipement d’un nouveau centre d’essais</w:t>
      </w:r>
      <w:r>
        <w:rPr>
          <w:rFonts w:ascii="Arial" w:hAnsi="Arial" w:cs="Arial"/>
          <w:sz w:val="22"/>
          <w:szCs w:val="22"/>
          <w:lang w:val="fr-FR"/>
        </w:rPr>
        <w:t xml:space="preserve"> </w:t>
      </w:r>
      <w:r w:rsidRPr="00946AC3">
        <w:rPr>
          <w:rFonts w:ascii="Arial" w:hAnsi="Arial" w:cs="Arial"/>
          <w:sz w:val="22"/>
          <w:szCs w:val="22"/>
          <w:lang w:val="fr-FR"/>
        </w:rPr>
        <w:t xml:space="preserve">sur le site de </w:t>
      </w:r>
      <w:proofErr w:type="spellStart"/>
      <w:r w:rsidRPr="00946AC3">
        <w:rPr>
          <w:rFonts w:ascii="Arial" w:hAnsi="Arial" w:cs="Arial"/>
          <w:sz w:val="22"/>
          <w:szCs w:val="22"/>
          <w:lang w:val="fr-FR"/>
        </w:rPr>
        <w:t>Hasbergen</w:t>
      </w:r>
      <w:proofErr w:type="spellEnd"/>
      <w:r w:rsidRPr="00946AC3">
        <w:rPr>
          <w:rFonts w:ascii="Arial" w:hAnsi="Arial" w:cs="Arial"/>
          <w:sz w:val="22"/>
          <w:szCs w:val="22"/>
          <w:lang w:val="fr-FR"/>
        </w:rPr>
        <w:t>-</w:t>
      </w:r>
      <w:proofErr w:type="spellStart"/>
      <w:r w:rsidRPr="00946AC3">
        <w:rPr>
          <w:rFonts w:ascii="Arial" w:hAnsi="Arial" w:cs="Arial"/>
          <w:sz w:val="22"/>
          <w:szCs w:val="22"/>
          <w:lang w:val="fr-FR"/>
        </w:rPr>
        <w:t>Gaste</w:t>
      </w:r>
      <w:proofErr w:type="spellEnd"/>
      <w:r w:rsidRPr="00946AC3">
        <w:rPr>
          <w:rFonts w:ascii="Arial" w:hAnsi="Arial" w:cs="Arial"/>
          <w:sz w:val="22"/>
          <w:szCs w:val="22"/>
          <w:lang w:val="fr-FR"/>
        </w:rPr>
        <w:t>. Lors de l’inauguration officielle du nouveau bâtiment</w:t>
      </w:r>
      <w:r>
        <w:rPr>
          <w:rFonts w:ascii="Arial" w:hAnsi="Arial" w:cs="Arial"/>
          <w:sz w:val="22"/>
          <w:szCs w:val="22"/>
          <w:lang w:val="fr-FR"/>
        </w:rPr>
        <w:t>,</w:t>
      </w:r>
      <w:r w:rsidRPr="00946AC3">
        <w:rPr>
          <w:rFonts w:ascii="Arial" w:hAnsi="Arial" w:cs="Arial"/>
          <w:sz w:val="22"/>
          <w:szCs w:val="22"/>
          <w:lang w:val="fr-FR"/>
        </w:rPr>
        <w:t xml:space="preserve"> le 9.12.2016</w:t>
      </w:r>
      <w:r>
        <w:rPr>
          <w:rFonts w:ascii="Arial" w:hAnsi="Arial" w:cs="Arial"/>
          <w:sz w:val="22"/>
          <w:szCs w:val="22"/>
          <w:lang w:val="fr-FR"/>
        </w:rPr>
        <w:t>,</w:t>
      </w:r>
      <w:r w:rsidRPr="00946AC3">
        <w:rPr>
          <w:rFonts w:ascii="Arial" w:hAnsi="Arial" w:cs="Arial"/>
          <w:sz w:val="22"/>
          <w:szCs w:val="22"/>
          <w:lang w:val="fr-FR"/>
        </w:rPr>
        <w:t xml:space="preserve"> le Dr. Rainer Resch </w:t>
      </w:r>
      <w:r>
        <w:rPr>
          <w:rFonts w:ascii="Arial" w:hAnsi="Arial" w:cs="Arial"/>
          <w:sz w:val="22"/>
          <w:szCs w:val="22"/>
          <w:lang w:val="fr-FR"/>
        </w:rPr>
        <w:t xml:space="preserve">qui est </w:t>
      </w:r>
      <w:r>
        <w:rPr>
          <w:rStyle w:val="st"/>
          <w:rFonts w:ascii="Arial" w:hAnsi="Arial" w:cs="Arial"/>
          <w:sz w:val="22"/>
          <w:szCs w:val="22"/>
          <w:lang w:val="fr-FR"/>
        </w:rPr>
        <w:t>membre de la direction de l’entreprise et en charge de la recherche et du développement</w:t>
      </w:r>
      <w:r w:rsidRPr="00946AC3">
        <w:rPr>
          <w:rStyle w:val="st"/>
          <w:rFonts w:ascii="Arial" w:hAnsi="Arial" w:cs="Arial"/>
          <w:sz w:val="22"/>
          <w:szCs w:val="22"/>
          <w:lang w:val="fr-FR"/>
        </w:rPr>
        <w:t xml:space="preserve"> </w:t>
      </w:r>
      <w:r>
        <w:rPr>
          <w:rStyle w:val="st"/>
          <w:rFonts w:ascii="Arial" w:hAnsi="Arial" w:cs="Arial"/>
          <w:sz w:val="22"/>
          <w:szCs w:val="22"/>
          <w:lang w:val="fr-FR"/>
        </w:rPr>
        <w:t xml:space="preserve">chez </w:t>
      </w:r>
      <w:r w:rsidRPr="00946AC3">
        <w:rPr>
          <w:rStyle w:val="st"/>
          <w:rFonts w:ascii="Arial" w:hAnsi="Arial" w:cs="Arial"/>
          <w:sz w:val="22"/>
          <w:szCs w:val="22"/>
          <w:lang w:val="fr-FR"/>
        </w:rPr>
        <w:t>Amazone,</w:t>
      </w:r>
      <w:r w:rsidRPr="00946AC3">
        <w:rPr>
          <w:rFonts w:ascii="Arial" w:hAnsi="Arial" w:cs="Arial"/>
          <w:sz w:val="22"/>
          <w:szCs w:val="22"/>
          <w:lang w:val="fr-FR"/>
        </w:rPr>
        <w:t xml:space="preserve"> a souligné que les travaux de recherche et d’essais représentent un facteur décisif pour consolider et étendre l’avancée techn</w:t>
      </w:r>
      <w:r>
        <w:rPr>
          <w:rFonts w:ascii="Arial" w:hAnsi="Arial" w:cs="Arial"/>
          <w:sz w:val="22"/>
          <w:szCs w:val="22"/>
          <w:lang w:val="fr-FR"/>
        </w:rPr>
        <w:t>ologique</w:t>
      </w:r>
      <w:r w:rsidRPr="00946AC3">
        <w:rPr>
          <w:rFonts w:ascii="Arial" w:hAnsi="Arial" w:cs="Arial"/>
          <w:sz w:val="22"/>
          <w:szCs w:val="22"/>
          <w:lang w:val="fr-FR"/>
        </w:rPr>
        <w:t xml:space="preserve"> des champs de compétence</w:t>
      </w:r>
      <w:r>
        <w:rPr>
          <w:rFonts w:ascii="Arial" w:hAnsi="Arial" w:cs="Arial"/>
          <w:sz w:val="22"/>
          <w:szCs w:val="22"/>
          <w:lang w:val="fr-FR"/>
        </w:rPr>
        <w:t>s</w:t>
      </w:r>
      <w:r w:rsidRPr="00946AC3">
        <w:rPr>
          <w:rFonts w:ascii="Arial" w:hAnsi="Arial" w:cs="Arial"/>
          <w:sz w:val="22"/>
          <w:szCs w:val="22"/>
          <w:lang w:val="fr-FR"/>
        </w:rPr>
        <w:t xml:space="preserve"> Amazone. Globalement les dépenses pour la recherche et le développement de la société </w:t>
      </w:r>
      <w:proofErr w:type="spellStart"/>
      <w:r w:rsidRPr="00946AC3">
        <w:rPr>
          <w:rFonts w:ascii="Arial" w:hAnsi="Arial" w:cs="Arial"/>
          <w:sz w:val="22"/>
          <w:szCs w:val="22"/>
          <w:lang w:val="fr-FR"/>
        </w:rPr>
        <w:t>Amazonen</w:t>
      </w:r>
      <w:proofErr w:type="spellEnd"/>
      <w:r w:rsidRPr="00946AC3">
        <w:rPr>
          <w:rFonts w:ascii="Arial" w:hAnsi="Arial" w:cs="Arial"/>
          <w:sz w:val="22"/>
          <w:szCs w:val="22"/>
          <w:lang w:val="fr-FR"/>
        </w:rPr>
        <w:t>-</w:t>
      </w:r>
      <w:proofErr w:type="spellStart"/>
      <w:r w:rsidRPr="00946AC3">
        <w:rPr>
          <w:rFonts w:ascii="Arial" w:hAnsi="Arial" w:cs="Arial"/>
          <w:sz w:val="22"/>
          <w:szCs w:val="22"/>
          <w:lang w:val="fr-FR"/>
        </w:rPr>
        <w:t>Werken</w:t>
      </w:r>
      <w:proofErr w:type="spellEnd"/>
      <w:r w:rsidRPr="00946AC3">
        <w:rPr>
          <w:rFonts w:ascii="Arial" w:hAnsi="Arial" w:cs="Arial"/>
          <w:sz w:val="22"/>
          <w:szCs w:val="22"/>
          <w:lang w:val="fr-FR"/>
        </w:rPr>
        <w:t xml:space="preserve"> s’élèvent à 5 % </w:t>
      </w:r>
      <w:r>
        <w:rPr>
          <w:rFonts w:ascii="Arial" w:hAnsi="Arial" w:cs="Arial"/>
          <w:sz w:val="22"/>
          <w:szCs w:val="22"/>
          <w:lang w:val="fr-FR"/>
        </w:rPr>
        <w:t>du volume du</w:t>
      </w:r>
      <w:r w:rsidRPr="00946AC3">
        <w:rPr>
          <w:rFonts w:ascii="Arial" w:hAnsi="Arial" w:cs="Arial"/>
          <w:sz w:val="22"/>
          <w:szCs w:val="22"/>
          <w:lang w:val="fr-FR"/>
        </w:rPr>
        <w:t xml:space="preserve"> chiffre d’affaires.</w:t>
      </w:r>
    </w:p>
    <w:p w:rsidR="005A26EB" w:rsidRPr="00946AC3" w:rsidRDefault="005A26EB" w:rsidP="005A26EB">
      <w:pPr>
        <w:pStyle w:val="StandardWeb"/>
        <w:spacing w:after="0" w:afterAutospacing="0" w:line="360" w:lineRule="atLeast"/>
        <w:ind w:left="567" w:right="2534"/>
        <w:rPr>
          <w:rFonts w:ascii="Arial" w:hAnsi="Arial" w:cs="Arial"/>
          <w:sz w:val="22"/>
          <w:szCs w:val="22"/>
          <w:lang w:val="fr-FR"/>
        </w:rPr>
      </w:pPr>
    </w:p>
    <w:p w:rsidR="005A26EB" w:rsidRPr="00946AC3" w:rsidRDefault="005A26EB" w:rsidP="005A26EB">
      <w:pPr>
        <w:autoSpaceDE w:val="0"/>
        <w:autoSpaceDN w:val="0"/>
        <w:adjustRightInd w:val="0"/>
        <w:spacing w:line="360" w:lineRule="atLeast"/>
        <w:ind w:left="567" w:right="2534"/>
        <w:rPr>
          <w:rFonts w:ascii="Arial" w:hAnsi="Arial" w:cs="Arial"/>
          <w:sz w:val="22"/>
          <w:szCs w:val="22"/>
          <w:lang w:val="fr-FR"/>
        </w:rPr>
      </w:pPr>
      <w:r>
        <w:rPr>
          <w:rFonts w:ascii="Arial" w:hAnsi="Arial" w:cs="Arial"/>
          <w:sz w:val="22"/>
          <w:szCs w:val="22"/>
          <w:lang w:val="fr-FR"/>
        </w:rPr>
        <w:t>C</w:t>
      </w:r>
      <w:r w:rsidRPr="00946AC3">
        <w:rPr>
          <w:rFonts w:ascii="Arial" w:hAnsi="Arial" w:cs="Arial"/>
          <w:sz w:val="22"/>
          <w:szCs w:val="22"/>
          <w:lang w:val="fr-FR"/>
        </w:rPr>
        <w:t>e nouveau bâtiment</w:t>
      </w:r>
      <w:r>
        <w:rPr>
          <w:rFonts w:ascii="Arial" w:hAnsi="Arial" w:cs="Arial"/>
          <w:sz w:val="22"/>
          <w:szCs w:val="22"/>
          <w:lang w:val="fr-FR"/>
        </w:rPr>
        <w:t>,</w:t>
      </w:r>
      <w:r w:rsidRPr="00946AC3">
        <w:rPr>
          <w:rFonts w:ascii="Arial" w:hAnsi="Arial" w:cs="Arial"/>
          <w:sz w:val="22"/>
          <w:szCs w:val="22"/>
          <w:lang w:val="fr-FR"/>
        </w:rPr>
        <w:t xml:space="preserve"> qui comprend un hall de 2</w:t>
      </w:r>
      <w:r>
        <w:rPr>
          <w:rFonts w:ascii="Arial" w:hAnsi="Arial" w:cs="Arial"/>
          <w:sz w:val="22"/>
          <w:szCs w:val="22"/>
          <w:lang w:val="fr-FR"/>
        </w:rPr>
        <w:t>.</w:t>
      </w:r>
      <w:r w:rsidRPr="00946AC3">
        <w:rPr>
          <w:rFonts w:ascii="Arial" w:hAnsi="Arial" w:cs="Arial"/>
          <w:sz w:val="22"/>
          <w:szCs w:val="22"/>
          <w:lang w:val="fr-FR"/>
        </w:rPr>
        <w:t>400 m</w:t>
      </w:r>
      <w:r w:rsidRPr="00946AC3">
        <w:rPr>
          <w:rFonts w:ascii="Arial" w:hAnsi="Arial" w:cs="Arial"/>
          <w:sz w:val="22"/>
          <w:szCs w:val="22"/>
          <w:vertAlign w:val="superscript"/>
          <w:lang w:val="fr-FR"/>
        </w:rPr>
        <w:t>2</w:t>
      </w:r>
      <w:r w:rsidRPr="00946AC3">
        <w:rPr>
          <w:rFonts w:ascii="Arial" w:hAnsi="Arial" w:cs="Arial"/>
          <w:sz w:val="22"/>
          <w:szCs w:val="22"/>
          <w:lang w:val="fr-FR"/>
        </w:rPr>
        <w:t xml:space="preserve"> avec </w:t>
      </w:r>
      <w:r>
        <w:rPr>
          <w:rFonts w:ascii="Arial" w:hAnsi="Arial" w:cs="Arial"/>
          <w:sz w:val="22"/>
          <w:szCs w:val="22"/>
          <w:lang w:val="fr-FR"/>
        </w:rPr>
        <w:t xml:space="preserve">une partie pour la </w:t>
      </w:r>
      <w:r w:rsidRPr="00946AC3">
        <w:rPr>
          <w:rFonts w:ascii="Arial" w:hAnsi="Arial" w:cs="Arial"/>
          <w:sz w:val="22"/>
          <w:szCs w:val="22"/>
          <w:lang w:val="fr-FR"/>
        </w:rPr>
        <w:t xml:space="preserve">construction de prototypes et des salles d’essais </w:t>
      </w:r>
      <w:r>
        <w:rPr>
          <w:rFonts w:ascii="Arial" w:hAnsi="Arial" w:cs="Arial"/>
          <w:sz w:val="22"/>
          <w:szCs w:val="22"/>
          <w:lang w:val="fr-FR"/>
        </w:rPr>
        <w:t>et une autre</w:t>
      </w:r>
      <w:r w:rsidRPr="00946AC3">
        <w:rPr>
          <w:rFonts w:ascii="Arial" w:hAnsi="Arial" w:cs="Arial"/>
          <w:sz w:val="22"/>
          <w:szCs w:val="22"/>
          <w:lang w:val="fr-FR"/>
        </w:rPr>
        <w:t xml:space="preserve"> partie bureau</w:t>
      </w:r>
      <w:r>
        <w:rPr>
          <w:rFonts w:ascii="Arial" w:hAnsi="Arial" w:cs="Arial"/>
          <w:sz w:val="22"/>
          <w:szCs w:val="22"/>
          <w:lang w:val="fr-FR"/>
        </w:rPr>
        <w:t>x</w:t>
      </w:r>
      <w:r w:rsidRPr="00946AC3">
        <w:rPr>
          <w:rFonts w:ascii="Arial" w:hAnsi="Arial" w:cs="Arial"/>
          <w:sz w:val="22"/>
          <w:szCs w:val="22"/>
          <w:lang w:val="fr-FR"/>
        </w:rPr>
        <w:t xml:space="preserve"> de 600 m² avec </w:t>
      </w:r>
      <w:r>
        <w:rPr>
          <w:rFonts w:ascii="Arial" w:hAnsi="Arial" w:cs="Arial"/>
          <w:sz w:val="22"/>
          <w:szCs w:val="22"/>
          <w:lang w:val="fr-FR"/>
        </w:rPr>
        <w:t xml:space="preserve">des </w:t>
      </w:r>
      <w:r w:rsidRPr="00946AC3">
        <w:rPr>
          <w:rFonts w:ascii="Arial" w:hAnsi="Arial" w:cs="Arial"/>
          <w:sz w:val="22"/>
          <w:szCs w:val="22"/>
          <w:lang w:val="fr-FR"/>
        </w:rPr>
        <w:t xml:space="preserve">laboratoires électroniques et des salles de repos communes, </w:t>
      </w:r>
      <w:r>
        <w:rPr>
          <w:rFonts w:ascii="Arial" w:hAnsi="Arial" w:cs="Arial"/>
          <w:sz w:val="22"/>
          <w:szCs w:val="22"/>
          <w:lang w:val="fr-FR"/>
        </w:rPr>
        <w:t xml:space="preserve">permet d’élargir considérablement </w:t>
      </w:r>
      <w:r w:rsidRPr="00946AC3">
        <w:rPr>
          <w:rFonts w:ascii="Arial" w:hAnsi="Arial" w:cs="Arial"/>
          <w:sz w:val="22"/>
          <w:szCs w:val="22"/>
          <w:lang w:val="fr-FR"/>
        </w:rPr>
        <w:t>les capacités du secteur d’essais et de test</w:t>
      </w:r>
      <w:r>
        <w:rPr>
          <w:rFonts w:ascii="Arial" w:hAnsi="Arial" w:cs="Arial"/>
          <w:sz w:val="22"/>
          <w:szCs w:val="22"/>
          <w:lang w:val="fr-FR"/>
        </w:rPr>
        <w:t>s</w:t>
      </w:r>
      <w:r w:rsidRPr="00946AC3">
        <w:rPr>
          <w:rFonts w:ascii="Arial" w:hAnsi="Arial" w:cs="Arial"/>
          <w:sz w:val="22"/>
          <w:szCs w:val="22"/>
          <w:lang w:val="fr-FR"/>
        </w:rPr>
        <w:t xml:space="preserve"> sur le site</w:t>
      </w:r>
      <w:r>
        <w:rPr>
          <w:rFonts w:ascii="Arial" w:hAnsi="Arial" w:cs="Arial"/>
          <w:sz w:val="22"/>
          <w:szCs w:val="22"/>
          <w:lang w:val="fr-FR"/>
        </w:rPr>
        <w:t xml:space="preserve"> de</w:t>
      </w:r>
      <w:r w:rsidRPr="00946AC3">
        <w:rPr>
          <w:rFonts w:ascii="Arial" w:hAnsi="Arial" w:cs="Arial"/>
          <w:sz w:val="22"/>
          <w:szCs w:val="22"/>
          <w:lang w:val="fr-FR"/>
        </w:rPr>
        <w:t xml:space="preserve"> </w:t>
      </w:r>
      <w:proofErr w:type="spellStart"/>
      <w:r w:rsidRPr="00946AC3">
        <w:rPr>
          <w:rFonts w:ascii="Arial" w:hAnsi="Arial" w:cs="Arial"/>
          <w:sz w:val="22"/>
          <w:szCs w:val="22"/>
          <w:lang w:val="fr-FR"/>
        </w:rPr>
        <w:t>Hasbergen</w:t>
      </w:r>
      <w:proofErr w:type="spellEnd"/>
      <w:r w:rsidRPr="00946AC3">
        <w:rPr>
          <w:rFonts w:ascii="Arial" w:hAnsi="Arial" w:cs="Arial"/>
          <w:sz w:val="22"/>
          <w:szCs w:val="22"/>
          <w:lang w:val="fr-FR"/>
        </w:rPr>
        <w:t>-</w:t>
      </w:r>
      <w:proofErr w:type="spellStart"/>
      <w:r w:rsidRPr="00946AC3">
        <w:rPr>
          <w:rFonts w:ascii="Arial" w:hAnsi="Arial" w:cs="Arial"/>
          <w:sz w:val="22"/>
          <w:szCs w:val="22"/>
          <w:lang w:val="fr-FR"/>
        </w:rPr>
        <w:t>Gaste</w:t>
      </w:r>
      <w:proofErr w:type="spellEnd"/>
      <w:r w:rsidRPr="00946AC3">
        <w:rPr>
          <w:rFonts w:ascii="Arial" w:hAnsi="Arial" w:cs="Arial"/>
          <w:sz w:val="22"/>
          <w:szCs w:val="22"/>
          <w:lang w:val="fr-FR"/>
        </w:rPr>
        <w:t xml:space="preserve">. Le nouveau centre </w:t>
      </w:r>
      <w:r>
        <w:rPr>
          <w:rFonts w:ascii="Arial" w:hAnsi="Arial" w:cs="Arial"/>
          <w:sz w:val="22"/>
          <w:szCs w:val="22"/>
          <w:lang w:val="fr-FR"/>
        </w:rPr>
        <w:t>d’essais</w:t>
      </w:r>
      <w:r w:rsidRPr="00946AC3">
        <w:rPr>
          <w:rFonts w:ascii="Arial" w:hAnsi="Arial" w:cs="Arial"/>
          <w:sz w:val="22"/>
          <w:szCs w:val="22"/>
          <w:lang w:val="fr-FR"/>
        </w:rPr>
        <w:t xml:space="preserve"> forme</w:t>
      </w:r>
      <w:r w:rsidRPr="00B61836">
        <w:rPr>
          <w:rFonts w:ascii="Arial" w:hAnsi="Arial" w:cs="Arial"/>
          <w:sz w:val="22"/>
          <w:szCs w:val="22"/>
          <w:lang w:val="fr-FR"/>
        </w:rPr>
        <w:t xml:space="preserve"> </w:t>
      </w:r>
      <w:r w:rsidRPr="00946AC3">
        <w:rPr>
          <w:rFonts w:ascii="Arial" w:hAnsi="Arial" w:cs="Arial"/>
          <w:sz w:val="22"/>
          <w:szCs w:val="22"/>
          <w:lang w:val="fr-FR"/>
        </w:rPr>
        <w:t xml:space="preserve">une unité performante avec le centre Technique inauguré en 2014 qui se situe à quelques mètres </w:t>
      </w:r>
      <w:r>
        <w:rPr>
          <w:rFonts w:ascii="Arial" w:hAnsi="Arial" w:cs="Arial"/>
          <w:sz w:val="22"/>
          <w:szCs w:val="22"/>
          <w:lang w:val="fr-FR"/>
        </w:rPr>
        <w:t xml:space="preserve">de là </w:t>
      </w:r>
      <w:r w:rsidRPr="00946AC3">
        <w:rPr>
          <w:rFonts w:ascii="Arial" w:hAnsi="Arial" w:cs="Arial"/>
          <w:sz w:val="22"/>
          <w:szCs w:val="22"/>
          <w:lang w:val="fr-FR"/>
        </w:rPr>
        <w:t>et qui abrite le b</w:t>
      </w:r>
      <w:r>
        <w:rPr>
          <w:rFonts w:ascii="Arial" w:hAnsi="Arial" w:cs="Arial"/>
          <w:sz w:val="22"/>
          <w:szCs w:val="22"/>
          <w:lang w:val="fr-FR"/>
        </w:rPr>
        <w:t>ureau</w:t>
      </w:r>
      <w:bookmarkStart w:id="0" w:name="_GoBack"/>
      <w:bookmarkEnd w:id="0"/>
      <w:r>
        <w:rPr>
          <w:rFonts w:ascii="Arial" w:hAnsi="Arial" w:cs="Arial"/>
          <w:sz w:val="22"/>
          <w:szCs w:val="22"/>
          <w:lang w:val="fr-FR"/>
        </w:rPr>
        <w:t xml:space="preserve"> </w:t>
      </w:r>
      <w:r w:rsidRPr="00946AC3">
        <w:rPr>
          <w:rFonts w:ascii="Arial" w:hAnsi="Arial" w:cs="Arial"/>
          <w:sz w:val="22"/>
          <w:szCs w:val="22"/>
          <w:lang w:val="fr-FR"/>
        </w:rPr>
        <w:t>d‘études</w:t>
      </w:r>
      <w:r>
        <w:rPr>
          <w:rFonts w:ascii="Arial" w:hAnsi="Arial" w:cs="Arial"/>
          <w:sz w:val="22"/>
          <w:szCs w:val="22"/>
          <w:lang w:val="fr-FR"/>
        </w:rPr>
        <w:t xml:space="preserve"> pour les ingénieurs</w:t>
      </w:r>
      <w:r w:rsidRPr="00946AC3">
        <w:rPr>
          <w:rFonts w:ascii="Arial" w:hAnsi="Arial" w:cs="Arial"/>
          <w:sz w:val="22"/>
          <w:szCs w:val="22"/>
          <w:lang w:val="fr-FR"/>
        </w:rPr>
        <w:t xml:space="preserve"> : « Cela nous offre des possibilités tout à fait nouvelles pour que nos recherches et développements soient encore plus efficaces et intensi</w:t>
      </w:r>
      <w:r>
        <w:rPr>
          <w:rFonts w:ascii="Arial" w:hAnsi="Arial" w:cs="Arial"/>
          <w:sz w:val="22"/>
          <w:szCs w:val="22"/>
          <w:lang w:val="fr-FR"/>
        </w:rPr>
        <w:t>f</w:t>
      </w:r>
      <w:r w:rsidRPr="00946AC3">
        <w:rPr>
          <w:rFonts w:ascii="Arial" w:hAnsi="Arial" w:cs="Arial"/>
          <w:sz w:val="22"/>
          <w:szCs w:val="22"/>
          <w:lang w:val="fr-FR"/>
        </w:rPr>
        <w:t xml:space="preserve">s », a expliqué le Dr. Rainer Resch. Rien que pour ces secteurs, Amazone </w:t>
      </w:r>
      <w:r>
        <w:rPr>
          <w:rFonts w:ascii="Arial" w:hAnsi="Arial" w:cs="Arial"/>
          <w:sz w:val="22"/>
          <w:szCs w:val="22"/>
          <w:lang w:val="fr-FR"/>
        </w:rPr>
        <w:t xml:space="preserve">a embauché </w:t>
      </w:r>
      <w:r w:rsidRPr="00946AC3">
        <w:rPr>
          <w:rFonts w:ascii="Arial" w:hAnsi="Arial" w:cs="Arial"/>
          <w:sz w:val="22"/>
          <w:szCs w:val="22"/>
          <w:lang w:val="fr-FR"/>
        </w:rPr>
        <w:t>18 nouveaux salariés au cours de</w:t>
      </w:r>
      <w:r>
        <w:rPr>
          <w:rFonts w:ascii="Arial" w:hAnsi="Arial" w:cs="Arial"/>
          <w:sz w:val="22"/>
          <w:szCs w:val="22"/>
          <w:lang w:val="fr-FR"/>
        </w:rPr>
        <w:t xml:space="preserve"> ce</w:t>
      </w:r>
      <w:r w:rsidRPr="00946AC3">
        <w:rPr>
          <w:rFonts w:ascii="Arial" w:hAnsi="Arial" w:cs="Arial"/>
          <w:sz w:val="22"/>
          <w:szCs w:val="22"/>
          <w:lang w:val="fr-FR"/>
        </w:rPr>
        <w:t xml:space="preserve">s dernières années. </w:t>
      </w:r>
    </w:p>
    <w:p w:rsidR="005A26EB" w:rsidRPr="00946AC3" w:rsidRDefault="005A26EB" w:rsidP="005A26EB">
      <w:pPr>
        <w:autoSpaceDE w:val="0"/>
        <w:autoSpaceDN w:val="0"/>
        <w:adjustRightInd w:val="0"/>
        <w:spacing w:line="360" w:lineRule="atLeast"/>
        <w:ind w:left="567" w:right="2534"/>
        <w:rPr>
          <w:rFonts w:ascii="Arial" w:hAnsi="Arial" w:cs="Arial"/>
          <w:sz w:val="22"/>
          <w:szCs w:val="22"/>
          <w:lang w:val="fr-FR"/>
        </w:rPr>
      </w:pPr>
    </w:p>
    <w:p w:rsidR="005A26EB" w:rsidRPr="00946AC3" w:rsidRDefault="005A26EB" w:rsidP="005A26EB">
      <w:pPr>
        <w:autoSpaceDE w:val="0"/>
        <w:autoSpaceDN w:val="0"/>
        <w:adjustRightInd w:val="0"/>
        <w:spacing w:line="360" w:lineRule="atLeast"/>
        <w:ind w:left="567" w:right="2534"/>
        <w:rPr>
          <w:rFonts w:ascii="Arial" w:hAnsi="Arial" w:cs="Arial"/>
          <w:sz w:val="22"/>
          <w:szCs w:val="22"/>
          <w:lang w:val="fr-FR"/>
        </w:rPr>
      </w:pPr>
      <w:r w:rsidRPr="00946AC3">
        <w:rPr>
          <w:rFonts w:ascii="Arial" w:hAnsi="Arial" w:cs="Arial"/>
          <w:sz w:val="22"/>
          <w:szCs w:val="22"/>
          <w:lang w:val="fr-FR"/>
        </w:rPr>
        <w:t>Les collaborateurs du centre de test s’occupent du montage, de la mise en service et des tests des prototypes de définition et des prototypes dans les domaines de compétence</w:t>
      </w:r>
      <w:r>
        <w:rPr>
          <w:rFonts w:ascii="Arial" w:hAnsi="Arial" w:cs="Arial"/>
          <w:sz w:val="22"/>
          <w:szCs w:val="22"/>
          <w:lang w:val="fr-FR"/>
        </w:rPr>
        <w:t>s</w:t>
      </w:r>
      <w:r w:rsidRPr="00946AC3">
        <w:rPr>
          <w:rFonts w:ascii="Arial" w:hAnsi="Arial" w:cs="Arial"/>
          <w:sz w:val="22"/>
          <w:szCs w:val="22"/>
          <w:lang w:val="fr-FR"/>
        </w:rPr>
        <w:t xml:space="preserve"> technique</w:t>
      </w:r>
      <w:r>
        <w:rPr>
          <w:rFonts w:ascii="Arial" w:hAnsi="Arial" w:cs="Arial"/>
          <w:sz w:val="22"/>
          <w:szCs w:val="22"/>
          <w:lang w:val="fr-FR"/>
        </w:rPr>
        <w:t>s de fertilisation,</w:t>
      </w:r>
      <w:r w:rsidRPr="00946AC3">
        <w:rPr>
          <w:rFonts w:ascii="Arial" w:hAnsi="Arial" w:cs="Arial"/>
          <w:sz w:val="22"/>
          <w:szCs w:val="22"/>
          <w:lang w:val="fr-FR"/>
        </w:rPr>
        <w:t xml:space="preserve"> de protection phytosanitaire, semoir DMC, charrues et électronique. Le développement électronique bénéficie</w:t>
      </w:r>
      <w:r>
        <w:rPr>
          <w:rFonts w:ascii="Arial" w:hAnsi="Arial" w:cs="Arial"/>
          <w:sz w:val="22"/>
          <w:szCs w:val="22"/>
          <w:lang w:val="fr-FR"/>
        </w:rPr>
        <w:t xml:space="preserve"> en plus de ses propres bureaux, </w:t>
      </w:r>
      <w:r w:rsidRPr="00946AC3">
        <w:rPr>
          <w:rFonts w:ascii="Arial" w:hAnsi="Arial" w:cs="Arial"/>
          <w:sz w:val="22"/>
          <w:szCs w:val="22"/>
          <w:lang w:val="fr-FR"/>
        </w:rPr>
        <w:t xml:space="preserve">de différents laboratoires, </w:t>
      </w:r>
      <w:r>
        <w:rPr>
          <w:rFonts w:ascii="Arial" w:hAnsi="Arial" w:cs="Arial"/>
          <w:sz w:val="22"/>
          <w:szCs w:val="22"/>
          <w:lang w:val="fr-FR"/>
        </w:rPr>
        <w:t>d’</w:t>
      </w:r>
      <w:r w:rsidRPr="00946AC3">
        <w:rPr>
          <w:rFonts w:ascii="Arial" w:hAnsi="Arial" w:cs="Arial"/>
          <w:sz w:val="22"/>
          <w:szCs w:val="22"/>
          <w:lang w:val="fr-FR"/>
        </w:rPr>
        <w:t xml:space="preserve">un atelier de technique de mesure et </w:t>
      </w:r>
      <w:r>
        <w:rPr>
          <w:rFonts w:ascii="Arial" w:hAnsi="Arial" w:cs="Arial"/>
          <w:sz w:val="22"/>
          <w:szCs w:val="22"/>
          <w:lang w:val="fr-FR"/>
        </w:rPr>
        <w:t>d’</w:t>
      </w:r>
      <w:r w:rsidRPr="00946AC3">
        <w:rPr>
          <w:rFonts w:ascii="Arial" w:hAnsi="Arial" w:cs="Arial"/>
          <w:sz w:val="22"/>
          <w:szCs w:val="22"/>
          <w:lang w:val="fr-FR"/>
        </w:rPr>
        <w:t xml:space="preserve">une chambre de simulation protégée pour les composants électroniques. Le secteur des logiciels joue un rôle toujours croissant pour l’agriculture moderne 4.0 qui est </w:t>
      </w:r>
      <w:r w:rsidRPr="00946AC3">
        <w:rPr>
          <w:rFonts w:ascii="Arial" w:hAnsi="Arial" w:cs="Arial"/>
          <w:sz w:val="22"/>
          <w:szCs w:val="22"/>
          <w:lang w:val="fr-FR"/>
        </w:rPr>
        <w:lastRenderedPageBreak/>
        <w:t xml:space="preserve">marquée par la numérisation </w:t>
      </w:r>
      <w:r>
        <w:rPr>
          <w:rFonts w:ascii="Arial" w:hAnsi="Arial" w:cs="Arial"/>
          <w:sz w:val="22"/>
          <w:szCs w:val="22"/>
          <w:lang w:val="fr-FR"/>
        </w:rPr>
        <w:t>toujours plus importante</w:t>
      </w:r>
      <w:r w:rsidRPr="00946AC3">
        <w:rPr>
          <w:rFonts w:ascii="Arial" w:hAnsi="Arial" w:cs="Arial"/>
          <w:sz w:val="22"/>
          <w:szCs w:val="22"/>
          <w:lang w:val="fr-FR"/>
        </w:rPr>
        <w:t xml:space="preserve"> et les exigences croissantes de documentation.</w:t>
      </w:r>
    </w:p>
    <w:p w:rsidR="005A26EB" w:rsidRPr="00946AC3" w:rsidRDefault="005A26EB" w:rsidP="005A26EB">
      <w:pPr>
        <w:autoSpaceDE w:val="0"/>
        <w:autoSpaceDN w:val="0"/>
        <w:adjustRightInd w:val="0"/>
        <w:spacing w:line="360" w:lineRule="atLeast"/>
        <w:ind w:left="567" w:right="2534"/>
        <w:rPr>
          <w:rFonts w:ascii="Arial" w:hAnsi="Arial" w:cs="Arial"/>
          <w:sz w:val="22"/>
          <w:szCs w:val="22"/>
          <w:lang w:val="fr-FR"/>
        </w:rPr>
      </w:pPr>
    </w:p>
    <w:p w:rsidR="005A26EB" w:rsidRPr="00946AC3" w:rsidRDefault="005A26EB" w:rsidP="005A26EB">
      <w:pPr>
        <w:autoSpaceDE w:val="0"/>
        <w:autoSpaceDN w:val="0"/>
        <w:adjustRightInd w:val="0"/>
        <w:spacing w:line="360" w:lineRule="atLeast"/>
        <w:ind w:left="567" w:right="2534"/>
        <w:rPr>
          <w:rFonts w:ascii="Arial" w:hAnsi="Arial" w:cs="Arial"/>
          <w:sz w:val="22"/>
          <w:szCs w:val="22"/>
          <w:lang w:val="fr-FR"/>
        </w:rPr>
      </w:pPr>
      <w:r w:rsidRPr="00946AC3">
        <w:rPr>
          <w:rFonts w:ascii="Arial" w:hAnsi="Arial" w:cs="Arial"/>
          <w:sz w:val="22"/>
          <w:szCs w:val="22"/>
          <w:lang w:val="fr-FR"/>
        </w:rPr>
        <w:t xml:space="preserve">« L’équipement technique est à la pointe du modernisme et conçu pour répondre aux exigences polyvalentes des tests Amazone », a expliqué Volker </w:t>
      </w:r>
      <w:proofErr w:type="spellStart"/>
      <w:r w:rsidRPr="00946AC3">
        <w:rPr>
          <w:rFonts w:ascii="Arial" w:hAnsi="Arial" w:cs="Arial"/>
          <w:sz w:val="22"/>
          <w:szCs w:val="22"/>
          <w:lang w:val="fr-FR"/>
        </w:rPr>
        <w:t>Ehlen</w:t>
      </w:r>
      <w:proofErr w:type="spellEnd"/>
      <w:r w:rsidRPr="00946AC3">
        <w:rPr>
          <w:rFonts w:ascii="Arial" w:hAnsi="Arial" w:cs="Arial"/>
          <w:sz w:val="22"/>
          <w:szCs w:val="22"/>
          <w:lang w:val="fr-FR"/>
        </w:rPr>
        <w:t xml:space="preserve">, le directeur de la construction Amazone à </w:t>
      </w:r>
      <w:proofErr w:type="spellStart"/>
      <w:r w:rsidRPr="00946AC3">
        <w:rPr>
          <w:rFonts w:ascii="Arial" w:hAnsi="Arial" w:cs="Arial"/>
          <w:sz w:val="22"/>
          <w:szCs w:val="22"/>
          <w:lang w:val="fr-FR"/>
        </w:rPr>
        <w:t>Hasbergen</w:t>
      </w:r>
      <w:proofErr w:type="spellEnd"/>
      <w:r w:rsidRPr="00946AC3">
        <w:rPr>
          <w:rFonts w:ascii="Arial" w:hAnsi="Arial" w:cs="Arial"/>
          <w:sz w:val="22"/>
          <w:szCs w:val="22"/>
          <w:lang w:val="fr-FR"/>
        </w:rPr>
        <w:t>-</w:t>
      </w:r>
      <w:proofErr w:type="spellStart"/>
      <w:r w:rsidRPr="00946AC3">
        <w:rPr>
          <w:rFonts w:ascii="Arial" w:hAnsi="Arial" w:cs="Arial"/>
          <w:sz w:val="22"/>
          <w:szCs w:val="22"/>
          <w:lang w:val="fr-FR"/>
        </w:rPr>
        <w:t>Gaste</w:t>
      </w:r>
      <w:proofErr w:type="spellEnd"/>
      <w:r w:rsidRPr="00946AC3">
        <w:rPr>
          <w:rFonts w:ascii="Arial" w:hAnsi="Arial" w:cs="Arial"/>
          <w:sz w:val="22"/>
          <w:szCs w:val="22"/>
          <w:lang w:val="fr-FR"/>
        </w:rPr>
        <w:t>. Un banc d’essais de barres pour les largeurs de travail jusqu’à 60 m</w:t>
      </w:r>
      <w:r>
        <w:rPr>
          <w:rFonts w:ascii="Arial" w:hAnsi="Arial" w:cs="Arial"/>
          <w:sz w:val="22"/>
          <w:szCs w:val="22"/>
          <w:lang w:val="fr-FR"/>
        </w:rPr>
        <w:t>,</w:t>
      </w:r>
      <w:r w:rsidRPr="00946AC3">
        <w:rPr>
          <w:rFonts w:ascii="Arial" w:hAnsi="Arial" w:cs="Arial"/>
          <w:sz w:val="22"/>
          <w:szCs w:val="22"/>
          <w:lang w:val="fr-FR"/>
        </w:rPr>
        <w:t xml:space="preserve"> ainsi qu’une embase désaccouplée </w:t>
      </w:r>
      <w:r>
        <w:rPr>
          <w:rFonts w:ascii="Arial" w:hAnsi="Arial" w:cs="Arial"/>
          <w:sz w:val="22"/>
          <w:szCs w:val="22"/>
          <w:lang w:val="fr-FR"/>
        </w:rPr>
        <w:t>comportant</w:t>
      </w:r>
      <w:r w:rsidRPr="00946AC3">
        <w:rPr>
          <w:rFonts w:ascii="Arial" w:hAnsi="Arial" w:cs="Arial"/>
          <w:sz w:val="22"/>
          <w:szCs w:val="22"/>
          <w:lang w:val="fr-FR"/>
        </w:rPr>
        <w:t xml:space="preserve"> une plaque de fondation de 60 t pour les essais de charge permanente </w:t>
      </w:r>
      <w:r>
        <w:rPr>
          <w:rFonts w:ascii="Arial" w:hAnsi="Arial" w:cs="Arial"/>
          <w:sz w:val="22"/>
          <w:szCs w:val="22"/>
          <w:lang w:val="fr-FR"/>
        </w:rPr>
        <w:t>d</w:t>
      </w:r>
      <w:r w:rsidRPr="00946AC3">
        <w:rPr>
          <w:rFonts w:ascii="Arial" w:hAnsi="Arial" w:cs="Arial"/>
          <w:sz w:val="22"/>
          <w:szCs w:val="22"/>
          <w:lang w:val="fr-FR"/>
        </w:rPr>
        <w:t>es très grandes machines agricoles font partie des particularités. Pour tester les pulvérisateurs,</w:t>
      </w:r>
      <w:r>
        <w:rPr>
          <w:rFonts w:ascii="Arial" w:hAnsi="Arial" w:cs="Arial"/>
          <w:sz w:val="22"/>
          <w:szCs w:val="22"/>
          <w:lang w:val="fr-FR"/>
        </w:rPr>
        <w:t xml:space="preserve"> le bâtiment offre</w:t>
      </w:r>
      <w:r w:rsidRPr="00946AC3">
        <w:rPr>
          <w:rFonts w:ascii="Arial" w:hAnsi="Arial" w:cs="Arial"/>
          <w:sz w:val="22"/>
          <w:szCs w:val="22"/>
          <w:lang w:val="fr-FR"/>
        </w:rPr>
        <w:t xml:space="preserve"> la gestion intégrée </w:t>
      </w:r>
      <w:r>
        <w:rPr>
          <w:rFonts w:ascii="Arial" w:hAnsi="Arial" w:cs="Arial"/>
          <w:sz w:val="22"/>
          <w:szCs w:val="22"/>
          <w:lang w:val="fr-FR"/>
        </w:rPr>
        <w:t>de l’</w:t>
      </w:r>
      <w:r w:rsidRPr="00946AC3">
        <w:rPr>
          <w:rFonts w:ascii="Arial" w:hAnsi="Arial" w:cs="Arial"/>
          <w:sz w:val="22"/>
          <w:szCs w:val="22"/>
          <w:lang w:val="fr-FR"/>
        </w:rPr>
        <w:t>eau, avec une cuve de réserve de 16 000 l, des conduites de remplissage acheminées</w:t>
      </w:r>
      <w:r>
        <w:rPr>
          <w:rFonts w:ascii="Arial" w:hAnsi="Arial" w:cs="Arial"/>
          <w:sz w:val="22"/>
          <w:szCs w:val="22"/>
          <w:lang w:val="fr-FR"/>
        </w:rPr>
        <w:t xml:space="preserve"> et</w:t>
      </w:r>
      <w:r w:rsidRPr="00946AC3">
        <w:rPr>
          <w:rFonts w:ascii="Arial" w:hAnsi="Arial" w:cs="Arial"/>
          <w:sz w:val="22"/>
          <w:szCs w:val="22"/>
          <w:lang w:val="fr-FR"/>
        </w:rPr>
        <w:t xml:space="preserve"> encastrées avec des poi</w:t>
      </w:r>
      <w:r>
        <w:rPr>
          <w:rFonts w:ascii="Arial" w:hAnsi="Arial" w:cs="Arial"/>
          <w:sz w:val="22"/>
          <w:szCs w:val="22"/>
          <w:lang w:val="fr-FR"/>
        </w:rPr>
        <w:t xml:space="preserve">nts de prélèvement, </w:t>
      </w:r>
      <w:r w:rsidRPr="00946AC3">
        <w:rPr>
          <w:rFonts w:ascii="Arial" w:hAnsi="Arial" w:cs="Arial"/>
          <w:sz w:val="22"/>
          <w:szCs w:val="22"/>
          <w:lang w:val="fr-FR"/>
        </w:rPr>
        <w:t xml:space="preserve">une rigole d’écoulement et une cage d’aspiration pour les essais en dépression. Un éclairage moderne </w:t>
      </w:r>
      <w:r>
        <w:rPr>
          <w:rFonts w:ascii="Arial" w:hAnsi="Arial" w:cs="Arial"/>
          <w:sz w:val="22"/>
          <w:szCs w:val="22"/>
          <w:lang w:val="fr-FR"/>
        </w:rPr>
        <w:t>à LED</w:t>
      </w:r>
      <w:r w:rsidRPr="00946AC3">
        <w:rPr>
          <w:rFonts w:ascii="Arial" w:hAnsi="Arial" w:cs="Arial"/>
          <w:sz w:val="22"/>
          <w:szCs w:val="22"/>
          <w:lang w:val="fr-FR"/>
        </w:rPr>
        <w:t xml:space="preserve"> </w:t>
      </w:r>
      <w:r>
        <w:rPr>
          <w:rFonts w:ascii="Arial" w:hAnsi="Arial" w:cs="Arial"/>
          <w:sz w:val="22"/>
          <w:szCs w:val="22"/>
          <w:lang w:val="fr-FR"/>
        </w:rPr>
        <w:t>télécommandé</w:t>
      </w:r>
      <w:r w:rsidRPr="00946AC3">
        <w:rPr>
          <w:rFonts w:ascii="Arial" w:hAnsi="Arial" w:cs="Arial"/>
          <w:sz w:val="22"/>
          <w:szCs w:val="22"/>
          <w:lang w:val="fr-FR"/>
        </w:rPr>
        <w:t xml:space="preserve"> assure une efficacité énergétique élevée. </w:t>
      </w:r>
    </w:p>
    <w:p w:rsidR="005A26EB" w:rsidRPr="00946AC3" w:rsidRDefault="005A26EB" w:rsidP="005A26EB">
      <w:pPr>
        <w:autoSpaceDE w:val="0"/>
        <w:autoSpaceDN w:val="0"/>
        <w:adjustRightInd w:val="0"/>
        <w:spacing w:line="360" w:lineRule="atLeast"/>
        <w:ind w:left="567" w:right="2534"/>
        <w:rPr>
          <w:rFonts w:ascii="Arial" w:hAnsi="Arial" w:cs="Arial"/>
          <w:sz w:val="22"/>
          <w:szCs w:val="22"/>
          <w:lang w:val="fr-FR"/>
        </w:rPr>
      </w:pPr>
    </w:p>
    <w:p w:rsidR="005A26EB" w:rsidRPr="00946AC3" w:rsidRDefault="005A26EB" w:rsidP="005A26EB">
      <w:pPr>
        <w:autoSpaceDE w:val="0"/>
        <w:autoSpaceDN w:val="0"/>
        <w:adjustRightInd w:val="0"/>
        <w:spacing w:line="360" w:lineRule="atLeast"/>
        <w:ind w:left="567" w:right="2534"/>
        <w:rPr>
          <w:rFonts w:ascii="Arial" w:hAnsi="Arial" w:cs="Arial"/>
          <w:sz w:val="22"/>
          <w:szCs w:val="22"/>
          <w:lang w:val="fr-FR"/>
        </w:rPr>
      </w:pPr>
      <w:r w:rsidRPr="00946AC3">
        <w:rPr>
          <w:rFonts w:ascii="Arial" w:hAnsi="Arial" w:cs="Arial"/>
          <w:sz w:val="22"/>
          <w:szCs w:val="22"/>
          <w:lang w:val="fr-FR"/>
        </w:rPr>
        <w:t xml:space="preserve">« Le centre d’essais </w:t>
      </w:r>
      <w:r>
        <w:rPr>
          <w:rFonts w:ascii="Arial" w:hAnsi="Arial" w:cs="Arial"/>
          <w:sz w:val="22"/>
          <w:szCs w:val="22"/>
          <w:lang w:val="fr-FR"/>
        </w:rPr>
        <w:t xml:space="preserve">montre </w:t>
      </w:r>
      <w:r w:rsidRPr="00946AC3">
        <w:rPr>
          <w:rFonts w:ascii="Arial" w:hAnsi="Arial" w:cs="Arial"/>
          <w:sz w:val="22"/>
          <w:szCs w:val="22"/>
          <w:lang w:val="fr-FR"/>
        </w:rPr>
        <w:t xml:space="preserve">que les investissements se poursuivent sur le site de </w:t>
      </w:r>
      <w:proofErr w:type="spellStart"/>
      <w:r w:rsidRPr="00946AC3">
        <w:rPr>
          <w:rFonts w:ascii="Arial" w:hAnsi="Arial" w:cs="Arial"/>
          <w:sz w:val="22"/>
          <w:szCs w:val="22"/>
          <w:lang w:val="fr-FR"/>
        </w:rPr>
        <w:t>Hasbergen</w:t>
      </w:r>
      <w:proofErr w:type="spellEnd"/>
      <w:r w:rsidRPr="00946AC3">
        <w:rPr>
          <w:rFonts w:ascii="Arial" w:hAnsi="Arial" w:cs="Arial"/>
          <w:sz w:val="22"/>
          <w:szCs w:val="22"/>
          <w:lang w:val="fr-FR"/>
        </w:rPr>
        <w:t>-</w:t>
      </w:r>
      <w:proofErr w:type="spellStart"/>
      <w:r w:rsidRPr="00946AC3">
        <w:rPr>
          <w:rFonts w:ascii="Arial" w:hAnsi="Arial" w:cs="Arial"/>
          <w:sz w:val="22"/>
          <w:szCs w:val="22"/>
          <w:lang w:val="fr-FR"/>
        </w:rPr>
        <w:t>Gaste</w:t>
      </w:r>
      <w:proofErr w:type="spellEnd"/>
      <w:r w:rsidRPr="00946AC3">
        <w:rPr>
          <w:rFonts w:ascii="Arial" w:hAnsi="Arial" w:cs="Arial"/>
          <w:sz w:val="22"/>
          <w:szCs w:val="22"/>
          <w:lang w:val="fr-FR"/>
        </w:rPr>
        <w:t xml:space="preserve"> », expliquent les gérants Amazone Christian Dreyer et le Dr. Justus Dreyer dans le cadre de l’inauguration du dernier bâtiment du groupe Amazone. Parall</w:t>
      </w:r>
      <w:r>
        <w:rPr>
          <w:rFonts w:ascii="Arial" w:hAnsi="Arial" w:cs="Arial"/>
          <w:sz w:val="22"/>
          <w:szCs w:val="22"/>
          <w:lang w:val="fr-FR"/>
        </w:rPr>
        <w:t>è</w:t>
      </w:r>
      <w:r w:rsidRPr="00946AC3">
        <w:rPr>
          <w:rFonts w:ascii="Arial" w:hAnsi="Arial" w:cs="Arial"/>
          <w:sz w:val="22"/>
          <w:szCs w:val="22"/>
          <w:lang w:val="fr-FR"/>
        </w:rPr>
        <w:t xml:space="preserve">lement à cela tous les autres sites vont se développer et s‘étendre. </w:t>
      </w:r>
    </w:p>
    <w:p w:rsidR="005A26EB" w:rsidRPr="00946AC3" w:rsidRDefault="005A26EB" w:rsidP="005A26EB">
      <w:pPr>
        <w:autoSpaceDE w:val="0"/>
        <w:autoSpaceDN w:val="0"/>
        <w:adjustRightInd w:val="0"/>
        <w:spacing w:line="360" w:lineRule="atLeast"/>
        <w:ind w:left="567" w:right="2534"/>
        <w:rPr>
          <w:sz w:val="22"/>
          <w:szCs w:val="22"/>
          <w:lang w:val="fr-FR"/>
        </w:rPr>
      </w:pPr>
    </w:p>
    <w:p w:rsidR="005A26EB" w:rsidRPr="00946AC3" w:rsidRDefault="005A26EB" w:rsidP="005A26EB">
      <w:pPr>
        <w:spacing w:line="360" w:lineRule="atLeast"/>
        <w:ind w:left="567" w:right="2534"/>
        <w:rPr>
          <w:sz w:val="22"/>
          <w:szCs w:val="22"/>
          <w:lang w:val="fr-FR"/>
        </w:rPr>
      </w:pPr>
      <w:r w:rsidRPr="00946AC3">
        <w:rPr>
          <w:noProof/>
          <w:sz w:val="22"/>
          <w:szCs w:val="22"/>
        </w:rPr>
        <w:drawing>
          <wp:inline distT="0" distB="0" distL="0" distR="0">
            <wp:extent cx="4162425" cy="2276475"/>
            <wp:effectExtent l="0" t="0" r="9525" b="9525"/>
            <wp:docPr id="2" name="Image 2" descr="Testzentrum_Gaste_Luft_d0_kw_DJI_0480_d1_161207_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zentrum_Gaste_Luft_d0_kw_DJI_0480_d1_161207_800"/>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62425" cy="2276475"/>
                    </a:xfrm>
                    <a:prstGeom prst="rect">
                      <a:avLst/>
                    </a:prstGeom>
                    <a:noFill/>
                    <a:ln>
                      <a:noFill/>
                    </a:ln>
                  </pic:spPr>
                </pic:pic>
              </a:graphicData>
            </a:graphic>
          </wp:inline>
        </w:drawing>
      </w:r>
    </w:p>
    <w:p w:rsidR="005A26EB" w:rsidRPr="00CB46A3" w:rsidRDefault="005A26EB" w:rsidP="005A26EB">
      <w:pPr>
        <w:spacing w:line="360" w:lineRule="atLeast"/>
        <w:ind w:left="567" w:right="2534"/>
        <w:rPr>
          <w:rFonts w:ascii="Arial" w:hAnsi="Arial" w:cs="Arial"/>
          <w:i/>
          <w:sz w:val="22"/>
          <w:szCs w:val="22"/>
          <w:lang w:val="nl-BE"/>
        </w:rPr>
      </w:pPr>
      <w:r w:rsidRPr="00CB46A3">
        <w:rPr>
          <w:rFonts w:ascii="Arial" w:hAnsi="Arial" w:cs="Arial"/>
          <w:i/>
          <w:sz w:val="22"/>
          <w:szCs w:val="22"/>
          <w:lang w:val="nl-BE"/>
        </w:rPr>
        <w:t>Photo Testzentrum_Gaste_Luft_d0_kw_DJI_0480_d1_161207</w:t>
      </w:r>
    </w:p>
    <w:p w:rsidR="005A26EB" w:rsidRPr="00946AC3" w:rsidRDefault="005A26EB" w:rsidP="005A26EB">
      <w:pPr>
        <w:spacing w:line="360" w:lineRule="atLeast"/>
        <w:ind w:left="567" w:right="2534"/>
        <w:rPr>
          <w:rFonts w:ascii="Arial" w:hAnsi="Arial" w:cs="Arial"/>
          <w:i/>
          <w:sz w:val="22"/>
          <w:szCs w:val="22"/>
          <w:lang w:val="fr-FR"/>
        </w:rPr>
      </w:pPr>
      <w:r w:rsidRPr="00946AC3">
        <w:rPr>
          <w:rFonts w:ascii="Arial" w:hAnsi="Arial" w:cs="Arial"/>
          <w:i/>
          <w:sz w:val="22"/>
          <w:szCs w:val="22"/>
          <w:lang w:val="fr-FR"/>
        </w:rPr>
        <w:lastRenderedPageBreak/>
        <w:t>Le nouveau centre d‘essais (devant à droite) forme une unité performante avec le centre Technique ouvert en 2014 (devant à gauche) où sont log</w:t>
      </w:r>
      <w:r>
        <w:rPr>
          <w:rFonts w:ascii="Arial" w:hAnsi="Arial" w:cs="Arial"/>
          <w:i/>
          <w:sz w:val="22"/>
          <w:szCs w:val="22"/>
          <w:lang w:val="fr-FR"/>
        </w:rPr>
        <w:t>és les bureaux des ingénieurs du</w:t>
      </w:r>
      <w:r w:rsidRPr="00946AC3">
        <w:rPr>
          <w:rFonts w:ascii="Arial" w:hAnsi="Arial" w:cs="Arial"/>
          <w:i/>
          <w:sz w:val="22"/>
          <w:szCs w:val="22"/>
          <w:lang w:val="fr-FR"/>
        </w:rPr>
        <w:t xml:space="preserve"> bureau d‘études.</w:t>
      </w:r>
    </w:p>
    <w:p w:rsidR="005A26EB" w:rsidRPr="00946AC3" w:rsidRDefault="005A26EB" w:rsidP="005A26EB">
      <w:pPr>
        <w:spacing w:line="360" w:lineRule="atLeast"/>
        <w:ind w:left="567" w:right="2534"/>
        <w:rPr>
          <w:rFonts w:ascii="Arial" w:hAnsi="Arial" w:cs="Arial"/>
          <w:i/>
          <w:sz w:val="22"/>
          <w:szCs w:val="22"/>
          <w:lang w:val="fr-FR"/>
        </w:rPr>
      </w:pPr>
    </w:p>
    <w:p w:rsidR="005A26EB" w:rsidRPr="00946AC3" w:rsidRDefault="005A26EB" w:rsidP="005A26EB">
      <w:pPr>
        <w:spacing w:line="360" w:lineRule="atLeast"/>
        <w:ind w:left="567" w:right="2534"/>
        <w:rPr>
          <w:rFonts w:ascii="Arial" w:hAnsi="Arial" w:cs="Arial"/>
          <w:i/>
          <w:sz w:val="22"/>
          <w:szCs w:val="22"/>
          <w:lang w:val="fr-FR"/>
        </w:rPr>
      </w:pPr>
      <w:r w:rsidRPr="00946AC3">
        <w:rPr>
          <w:rFonts w:ascii="Arial" w:hAnsi="Arial" w:cs="Arial"/>
          <w:i/>
          <w:noProof/>
          <w:sz w:val="22"/>
          <w:szCs w:val="22"/>
        </w:rPr>
        <w:drawing>
          <wp:inline distT="0" distB="0" distL="0" distR="0">
            <wp:extent cx="4229100" cy="2809875"/>
            <wp:effectExtent l="0" t="0" r="0" b="9525"/>
            <wp:docPr id="1" name="Image 1" descr="Eroeffnung_Testzentrum_Gaste_d0_kw_6878_k_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oeffnung_Testzentrum_Gaste_d0_kw_6878_k_90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29100" cy="2809875"/>
                    </a:xfrm>
                    <a:prstGeom prst="rect">
                      <a:avLst/>
                    </a:prstGeom>
                    <a:noFill/>
                    <a:ln>
                      <a:noFill/>
                    </a:ln>
                  </pic:spPr>
                </pic:pic>
              </a:graphicData>
            </a:graphic>
          </wp:inline>
        </w:drawing>
      </w:r>
    </w:p>
    <w:p w:rsidR="005A26EB" w:rsidRPr="00CB46A3" w:rsidRDefault="005A26EB" w:rsidP="005A26EB">
      <w:pPr>
        <w:spacing w:line="360" w:lineRule="atLeast"/>
        <w:ind w:left="567" w:right="2534"/>
        <w:rPr>
          <w:rFonts w:ascii="Arial" w:hAnsi="Arial" w:cs="Arial"/>
          <w:i/>
          <w:sz w:val="22"/>
          <w:szCs w:val="22"/>
          <w:lang w:val="nl-BE"/>
        </w:rPr>
      </w:pPr>
      <w:r w:rsidRPr="00CB46A3">
        <w:rPr>
          <w:rFonts w:ascii="Arial" w:hAnsi="Arial" w:cs="Arial"/>
          <w:i/>
          <w:sz w:val="22"/>
          <w:szCs w:val="22"/>
          <w:lang w:val="nl-BE"/>
        </w:rPr>
        <w:t>Photo Eroeffnung_Testzentrum_Gaste_d0_kw_6878_k</w:t>
      </w:r>
    </w:p>
    <w:p w:rsidR="005A26EB" w:rsidRPr="00946AC3" w:rsidRDefault="005A26EB" w:rsidP="005A26EB">
      <w:pPr>
        <w:spacing w:line="360" w:lineRule="atLeast"/>
        <w:ind w:left="567" w:right="2534"/>
        <w:rPr>
          <w:rFonts w:ascii="Arial" w:hAnsi="Arial" w:cs="Arial"/>
          <w:iCs/>
          <w:sz w:val="22"/>
          <w:szCs w:val="22"/>
          <w:lang w:val="fr-FR"/>
        </w:rPr>
      </w:pPr>
      <w:r w:rsidRPr="00946AC3">
        <w:rPr>
          <w:rFonts w:ascii="Arial" w:hAnsi="Arial" w:cs="Arial"/>
          <w:iCs/>
          <w:sz w:val="22"/>
          <w:szCs w:val="22"/>
          <w:lang w:val="fr-FR"/>
        </w:rPr>
        <w:t xml:space="preserve">A l’occasion de l’inauguration du nouveau centre d’essais : </w:t>
      </w:r>
      <w:r>
        <w:rPr>
          <w:rFonts w:ascii="Arial" w:hAnsi="Arial" w:cs="Arial"/>
          <w:iCs/>
          <w:sz w:val="22"/>
          <w:szCs w:val="22"/>
          <w:lang w:val="fr-FR"/>
        </w:rPr>
        <w:t xml:space="preserve">le </w:t>
      </w:r>
      <w:r w:rsidRPr="00946AC3">
        <w:rPr>
          <w:rFonts w:ascii="Arial" w:hAnsi="Arial" w:cs="Arial"/>
          <w:iCs/>
          <w:sz w:val="22"/>
          <w:szCs w:val="22"/>
          <w:lang w:val="fr-FR"/>
        </w:rPr>
        <w:t>Dr. Rainer Resch (au centre) coupe le ruban qui est tenu par les gérants Amazone, le Dr. Justus Dreyer (à gauche) et Christian Dreyer (à droite). Sont également présents d’autres membres de la famille Dreyer et les membres de la direction Amazone.</w:t>
      </w:r>
    </w:p>
    <w:p w:rsidR="005A26EB" w:rsidRPr="00946AC3" w:rsidRDefault="005A26EB" w:rsidP="005A26EB">
      <w:pPr>
        <w:spacing w:line="360" w:lineRule="atLeast"/>
        <w:ind w:left="567" w:right="2534"/>
        <w:rPr>
          <w:rFonts w:ascii="Arial" w:hAnsi="Arial" w:cs="Arial"/>
          <w:i/>
          <w:sz w:val="22"/>
          <w:szCs w:val="22"/>
          <w:lang w:val="fr-FR"/>
        </w:rPr>
      </w:pPr>
    </w:p>
    <w:p w:rsidR="00E1617A" w:rsidRPr="005A26EB" w:rsidRDefault="00E1617A">
      <w:pPr>
        <w:rPr>
          <w:lang w:val="fr-FR"/>
        </w:rPr>
      </w:pPr>
    </w:p>
    <w:sectPr w:rsidR="00E1617A" w:rsidRPr="005A26EB" w:rsidSect="006F7755">
      <w:headerReference w:type="default" r:id="rId8"/>
      <w:footerReference w:type="default" r:id="rId9"/>
      <w:pgSz w:w="11901" w:h="16840"/>
      <w:pgMar w:top="2268" w:right="567" w:bottom="2410" w:left="567" w:header="1418" w:footer="1701"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EA7" w:rsidRDefault="00824EA7">
      <w:r>
        <w:separator/>
      </w:r>
    </w:p>
  </w:endnote>
  <w:endnote w:type="continuationSeparator" w:id="0">
    <w:p w:rsidR="00824EA7" w:rsidRDefault="00824E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80" w:rsidRDefault="00DA04CC">
    <w:pPr>
      <w:pStyle w:val="Fuzeile"/>
    </w:pPr>
    <w:r w:rsidRPr="00DA04CC">
      <w:rPr>
        <w:noProof/>
        <w:szCs w:val="20"/>
        <w:lang w:val="fr-BE" w:eastAsia="fr-BE"/>
      </w:rPr>
      <w:pict>
        <v:line id="Connecteur droit 6" o:spid="_x0000_s4100" style="position:absolute;z-index:-251654144;visibility:visibl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V2RlQIAAG4FAAAOAAAAZHJzL2Uyb0RvYy54bWysVF1vmzAUfZ+0/2D5nQKBEIqaVC2QvXRb&#10;pXbas4NNsAY2sp2QaNp/37VJWNK9TFMTCfn64/jcc+713f2ha9GeKc2lWOLwJsCIiUpSLrZL/O11&#10;7aUYaUMEJa0UbImPTOP71ccPd0OfsZlsZEuZQgAidDb0S9wY02e+r6uGdUTfyJ4JWKyl6oiBUG19&#10;qsgA6F3rz4Ig8QepaK9kxbSG2WJcxCuHX9esMl/rWjOD2iUGbsZ9lftu7Ndf3ZFsq0jf8OpEg/wH&#10;i45wAZdOUAUxBO0U/wuq45WSWtbmppKdL+uaV8zlANmEwZtsXhrSM5cLiKP7SSb9frDVl/2zQpwu&#10;cYKRIB1YlEshQDe2U4gqyQ1KrEpDrzPYnItnZfOsDuKlf5LVD42EzBsitsyxfT32ABHaE/7VERvo&#10;Hu7aDJ8lhT1kZ6ST7FCrzkKCGOjgnDlOzrCDQRVMJuksWoRgYHVe80l2PtgrbT4x2SE7WOKWCysa&#10;ycj+SRtLhGTnLXZayDVvW2d8K9AAbNMgit0JLVtO7ardp9V2k7cK7YmtnSApozEtWLncpuROUIfW&#10;MELL09gQ3o5juL0VFo+5chwpQXQwMHTzkKMrlZ+3wW2ZlmnsxbOk9OKgKLyHdR57yTpczIuoyPMi&#10;/GWJhnHWcEqZsFzPZRvG/1YWpwYaC24q3EkV/xrdyQdkr5k+rOfBIo5Sb7GYR14clYH3mK5z7yEP&#10;k2RRPuaP5Rumpctevw/ZSUrLSu4MUy8NHRDl1v9ofjsLMQTQ5rNFYH8YkXYL71NlFEZKmu/cNK5c&#10;baFZjCuv08D+XQlfoI9CnD200eTCKbc/UoHnZ39dF9jCH1toI+nxWZ27A5raHTo9QPbVuIxhfPlM&#10;rn4DAAD//wMAUEsDBBQABgAIAAAAIQDvqrlk2gAAAAgBAAAPAAAAZHJzL2Rvd25yZXYueG1sTI/B&#10;TsMwEETvSPyDtUhcUGuDoEQhTgUIji2i9AM28daOGq+j2G3D3+OKAxx3ZjT7plpOvhdHGmMXWMPt&#10;XIEgboPp2GrYfr3PChAxIRvsA5OGb4qwrC8vKixNOPEnHTfJilzCsUQNLqWhlDK2jjzGeRiIs7cL&#10;o8eUz9FKM+Ipl/te3im1kB47zh8cDvTqqN1vDl7D2rx9NGa9Ww3t3qUba1G+rFDr66vp+QlEoin9&#10;heGMn9GhzkxNOLCJotfwcJ+DGhbFI4izrQqVtzW/iqwr+X9A/QMAAP//AwBQSwECLQAUAAYACAAA&#10;ACEAtoM4kv4AAADhAQAAEwAAAAAAAAAAAAAAAAAAAAAAW0NvbnRlbnRfVHlwZXNdLnhtbFBLAQIt&#10;ABQABgAIAAAAIQA4/SH/1gAAAJQBAAALAAAAAAAAAAAAAAAAAC8BAABfcmVscy8ucmVsc1BLAQIt&#10;ABQABgAIAAAAIQADCV2RlQIAAG4FAAAOAAAAAAAAAAAAAAAAAC4CAABkcnMvZTJvRG9jLnhtbFBL&#10;AQItABQABgAIAAAAIQDvqrlk2gAAAAgBAAAPAAAAAAAAAAAAAAAAAO8EAABkcnMvZG93bnJldi54&#10;bWxQSwUGAAAAAAQABADzAAAA9gUAAAAA&#10;" strokecolor="#006e31" strokeweight="1.42pt"/>
      </w:pict>
    </w:r>
    <w:r w:rsidRPr="00DA04CC">
      <w:rPr>
        <w:noProof/>
        <w:szCs w:val="20"/>
        <w:lang w:val="fr-BE" w:eastAsia="fr-BE"/>
      </w:rPr>
      <w:pict>
        <v:line id="Connecteur droit 5" o:spid="_x0000_s4099" style="position:absolute;z-index:-251655168;visibility:visibl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ChDlgIAAG4FAAAOAAAAZHJzL2Uyb0RvYy54bWysVF1vmzAUfZ+0/2D5nfIRklBUUrWE7KXb&#10;KrXTnh1sgjWwke2ERNP++65NYEn3Mk1NJOTrj+Nzz7nXd/fHtkEHpjSXIsPhTYARE6WkXOwy/O11&#10;4yUYaUMEJY0ULMMnpvH96uOHu75LWSRr2VCmEIAInfZdhmtjutT3dVmzlugb2TEBi5VULTEQqp1P&#10;FekBvW38KAgWfi8V7ZQsmdYwux4W8crhVxUrzdeq0sygJsPAzbivct+t/fqrO5LuFOlqXp5pkP9g&#10;0RIu4NIJak0MQXvF/4JqeamklpW5KWXry6riJXM5QDZh8Cabl5p0zOUC4uhukkm/H2z55fCsEKcZ&#10;nmMkSAsW5VII0I3tFaJKcoPmVqW+0ylszsWzsnmWR/HSPcnyh0ZC5jURO+bYvp46gAjtCf/qiA10&#10;B3dt+8+Swh6yN9JJdqxUayFBDHR0zpwmZ9jRoBImF0kcRBEYWI5rPknHg53S5hOTLbKDDDdcWNFI&#10;Sg5P2lgiJB232GkhN7xpnPGNQD2wTYJZ7E5o2XBqV+0+rXbbvFHoQGztBItiNqQFK5fblNwL6tBq&#10;RmhxHhvCm2EMtzfC4jFXjgMliI4Ghm4ecnSl8vM2uC2SIom9OFoUXhys197DJo+9xSZcztezdZ6v&#10;w1+WaBinNaeUCct1LNsw/reyODfQUHBT4U6q+NfoTj4ge830YTMPlvEs8ZbL+cyLZ0XgPSab3HvI&#10;w8ViWTzmj8UbpoXLXr8P2UlKy0ruDVMvNe0R5db/2fw2CjEE0ObRMrA/jEizg/epNAojJc13bmpX&#10;rrbQLMaV10lg/66EL9AHIUYPbTS5cM7tj1Tg+eiv6wJb+EMLbSU9PauxO6Cp3aHzA2RfjcsYxpfP&#10;5Oo3AAAA//8DAFBLAwQUAAYACAAAACEAQKQpV9wAAAAIAQAADwAAAGRycy9kb3ducmV2LnhtbEyP&#10;wU7DMBBE70j9B2srcalah1aFEuJUgODYIgofsIm3dtR4HcVuG/4eVxzKcXZGM2+L9eBacaI+NJ4V&#10;3M0yEMS11w0bBd9f79MViBCRNbaeScEPBViXo5sCc+3P/EmnXTQilXDIUYGNsculDLUlh2HmO+Lk&#10;7X3vMCbZG6l7PKdy18p5lt1Lhw2nBYsdvVqqD7ujU7DVbx+V3u43XX2wcWIMypcNKnU7Hp6fQEQa&#10;4jUMF/yEDmViqvyRdRCtguVDCiqYLhYgLna2mj+CqP4usizk/wfKXwAAAP//AwBQSwECLQAUAAYA&#10;CAAAACEAtoM4kv4AAADhAQAAEwAAAAAAAAAAAAAAAAAAAAAAW0NvbnRlbnRfVHlwZXNdLnhtbFBL&#10;AQItABQABgAIAAAAIQA4/SH/1gAAAJQBAAALAAAAAAAAAAAAAAAAAC8BAABfcmVscy8ucmVsc1BL&#10;AQItABQABgAIAAAAIQAIeChDlgIAAG4FAAAOAAAAAAAAAAAAAAAAAC4CAABkcnMvZTJvRG9jLnht&#10;bFBLAQItABQABgAIAAAAIQBApClX3AAAAAgBAAAPAAAAAAAAAAAAAAAAAPAEAABkcnMvZG93bnJl&#10;di54bWxQSwUGAAAAAAQABADzAAAA+QUAAAAA&#10;" strokecolor="#006e31" strokeweight="1.42pt"/>
      </w:pict>
    </w:r>
    <w:r w:rsidRPr="00DA04CC">
      <w:rPr>
        <w:noProof/>
        <w:szCs w:val="20"/>
        <w:lang w:val="fr-BE" w:eastAsia="fr-BE"/>
      </w:rPr>
      <w:pict>
        <v:shapetype id="_x0000_t202" coordsize="21600,21600" o:spt="202" path="m,l,21600r21600,l21600,xe">
          <v:stroke joinstyle="miter"/>
          <v:path gradientshapeok="t" o:connecttype="rect"/>
        </v:shapetype>
        <v:shape id="Zone de texte 4" o:spid="_x0000_s4098" type="#_x0000_t202" style="position:absolute;margin-left:29.7pt;margin-top:-1.65pt;width:510.25pt;height:3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zxL/gIAAHoGAAAOAAAAZHJzL2Uyb0RvYy54bWysVU2PmzAQvVfqf7B8Z4HEIQQtqRICVaXt&#10;h7TtpTcHTLAKNrWdJduq/71jk2Szuz1U2+aAxvZ4/Gbem8n1m0PXojumNJcixeFVgBETpay42KX4&#10;y+fCizHShoqKtlKwFN8zjd8sX7+6HvqETWQj24opBEGEToY+xY0xfeL7umxYR/WV7JmAw1qqjhpY&#10;qp1fKTpA9K71J0EQ+YNUVa9kybSG3c14iJcufl2z0nysa80MalMM2Iz7Kvfd2q+/vKbJTtG+4eUR&#10;Bn0Bio5yAY+eQ22ooWiv+LNQHS+V1LI2V6XsfFnXvGQuB8gmDJ5kc9vQnrlcoDi6P5dJ/7+w5Ye7&#10;TwrxKsUEI0E7oOgrEIUqhgw7GIaILdHQ6wQ8b3vwNYe1PADVLl3d38jym0ZCZg0VO7ZSSg4NoxVA&#10;DO1N/+LqGEfbINvhvazgLbo30gU61Kqz9YOKIIgOVN2f6QEcqITNiMRBOJ9hVMIZmYZx4PjzaXK6&#10;3Stt3jLZIWukWAH9Ljq9u9HGoqHJycU+JmTB29ZJoBWPNsBx3GFOQ+NtmgASMK2nxeT4/bkIFnmc&#10;x8Qjkyj3SLDZeKsiI15UANbNdJNlm/CXRRGSpOFVxYR99KS1kPwdl0fVjyo5q03Lllc2nIWk1W6b&#10;tQrdUav1IMqnIwNw8uDmP4bhSgK5PEkpnJBgPVl4RRTPPVKQmbeYB7EXhIv1IgrIgmyKxyndcNDM&#10;2MXwwEtTQkOKF7PJbJTWA+hnuQXwc+p6lBtNOm5gmrS8SzGI4+hEEyvIXFSOaEN5O9oXpbDw/1yK&#10;VTEL5mQae/P5bOqRaR5467jIvFUWRtE8X2fr/Am7uVOM/vdqOE4u5HeB9/jGA2TQ60mbruNsk43t&#10;Zg7bg+vvyamRt7K6hxZUEjoE+gyGNxiNVD8wGmAQplh/31PFMGrfCWhjOzWdMY1sQZE67W5PBhUl&#10;XE+xwWg0MzNO2H2v+K6B6OOwEHIF7V5z14l2LoxIIAu7gAHn8jkOYztBL9fO6+EvY/kbAAD//wMA&#10;UEsDBBQABgAIAAAAIQDYlagL3QAAAAkBAAAPAAAAZHJzL2Rvd25yZXYueG1sTI/NboMwEITvlfoO&#10;1lbqLbHT0KQQliiK1AcI5ZDcDN4CCrYRNj99+zqn9jia0cw36XHRHZtocK01CJu1AEamsqo1NULx&#10;9bn6AOa8NEp21hDCDzk4Zs9PqUyUnc2FptzXLJQYl0iExvs+4dxVDWnp1rYnE7xvO2jpgxxqrgY5&#10;h3Ld8TchdlzL1oSFRvZ0bqi656NGuObnS1HGIrrf7GnyxXirorlHfH1ZTgdgnhb/F4YHfkCHLDCV&#10;djTKsQ7hPY5CEmG13QJ7+GIfx8BKhF20B56l/P+D7BcAAP//AwBQSwECLQAUAAYACAAAACEAtoM4&#10;kv4AAADhAQAAEwAAAAAAAAAAAAAAAAAAAAAAW0NvbnRlbnRfVHlwZXNdLnhtbFBLAQItABQABgAI&#10;AAAAIQA4/SH/1gAAAJQBAAALAAAAAAAAAAAAAAAAAC8BAABfcmVscy8ucmVsc1BLAQItABQABgAI&#10;AAAAIQAeUzxL/gIAAHoGAAAOAAAAAAAAAAAAAAAAAC4CAABkcnMvZTJvRG9jLnhtbFBLAQItABQA&#10;BgAIAAAAIQDYlagL3QAAAAkBAAAPAAAAAAAAAAAAAAAAAFgFAABkcnMvZG93bnJldi54bWxQSwUG&#10;AAAAAAQABADzAAAAYgYAAAAA&#10;" filled="f" fillcolor="#006e31" stroked="f">
          <v:textbox inset="0,1mm,0,0">
            <w:txbxContent>
              <w:p w:rsidR="005E0980" w:rsidRPr="00583760" w:rsidRDefault="005A26EB" w:rsidP="006F7755">
                <w:pPr>
                  <w:spacing w:line="280" w:lineRule="exact"/>
                  <w:rPr>
                    <w:rFonts w:ascii="Arial" w:hAnsi="Arial"/>
                    <w:b/>
                    <w:spacing w:val="2"/>
                    <w:sz w:val="20"/>
                  </w:rPr>
                </w:pPr>
                <w:r w:rsidRPr="00583760">
                  <w:rPr>
                    <w:rFonts w:ascii="Arial" w:hAnsi="Arial"/>
                    <w:b/>
                    <w:spacing w:val="2"/>
                    <w:sz w:val="20"/>
                  </w:rPr>
                  <w:t>AMAZONEN-WERKE H. DREYER GmbH &amp; Co. KG ∙ Am Amazonenwerk 9–13 ∙ D-49205 Hasbergen-Gaste</w:t>
                </w:r>
              </w:p>
              <w:p w:rsidR="005E0980" w:rsidRPr="00583760" w:rsidRDefault="005A26EB" w:rsidP="006F7755">
                <w:pPr>
                  <w:spacing w:line="280" w:lineRule="exact"/>
                  <w:rPr>
                    <w:rFonts w:ascii="Arial" w:hAnsi="Arial"/>
                    <w:b/>
                    <w:spacing w:val="2"/>
                    <w:sz w:val="20"/>
                  </w:rPr>
                </w:pPr>
                <w:proofErr w:type="spellStart"/>
                <w:r>
                  <w:rPr>
                    <w:rFonts w:ascii="Arial" w:hAnsi="Arial"/>
                    <w:b/>
                    <w:spacing w:val="2"/>
                    <w:sz w:val="20"/>
                  </w:rPr>
                  <w:t>Téléphone</w:t>
                </w:r>
                <w:proofErr w:type="spellEnd"/>
                <w:r w:rsidRPr="00583760">
                  <w:rPr>
                    <w:rFonts w:ascii="Arial" w:hAnsi="Arial"/>
                    <w:b/>
                    <w:spacing w:val="2"/>
                    <w:sz w:val="20"/>
                  </w:rPr>
                  <w:t xml:space="preserve"> +49 (0)5405 501-0 ∙ </w:t>
                </w:r>
                <w:proofErr w:type="spellStart"/>
                <w:r>
                  <w:rPr>
                    <w:rFonts w:ascii="Arial" w:hAnsi="Arial"/>
                    <w:b/>
                    <w:spacing w:val="2"/>
                    <w:sz w:val="20"/>
                  </w:rPr>
                  <w:t>Télécopie</w:t>
                </w:r>
                <w:proofErr w:type="spellEnd"/>
                <w:r w:rsidRPr="00583760">
                  <w:rPr>
                    <w:rFonts w:ascii="Arial" w:hAnsi="Arial"/>
                    <w:b/>
                    <w:spacing w:val="2"/>
                    <w:sz w:val="20"/>
                  </w:rPr>
                  <w:t xml:space="preserve"> -147 ∙ www.amazone.de</w:t>
                </w:r>
              </w:p>
            </w:txbxContent>
          </v:textbox>
        </v:shape>
      </w:pict>
    </w:r>
    <w:r w:rsidRPr="00DA04CC">
      <w:rPr>
        <w:noProof/>
        <w:szCs w:val="20"/>
        <w:lang w:val="fr-BE" w:eastAsia="fr-BE"/>
      </w:rPr>
      <w:pict>
        <v:shape id="Zone de texte 3" o:spid="_x0000_s4097" type="#_x0000_t202" style="position:absolute;margin-left:416.7pt;margin-top:43.35pt;width:126pt;height:14.1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fV2+wIAAHoGAAAOAAAAZHJzL2Uyb0RvYy54bWysVUuPmzAQvlfqf7B8Z4GEQEBLqoRAVWn7&#10;kLa99OaACVbBprYTsq363zs2ee1uD9W2OSA/xjPfN/PN5PbNoWvRnkrFBE+xf+NhRHkpKsa3Kf7y&#10;uXDmGClNeEVawWmKH6jCbxavX90OfUInohFtRSUCJ1wlQ5/iRus+cV1VNrQj6kb0lMNlLWRHNGzl&#10;1q0kGcB717oTzwvdQciql6KkSsHperzEC+u/rmmpP9a1ohq1KQZs2n6l/W7M113ckmQrSd+w8giD&#10;vABFRxiHoGdXa6IJ2kn2zFXHSimUqPVNKTpX1DUrqeUAbHzvCZv7hvTUcoHkqP6cJvX/3JYf9p8k&#10;YlWKpxhx0kGJvkKhUEWRpgdN0dSkaOhVApb3Pdjqw0ocoNSWrurvRPlNIS6yhvAtXUophoaSCiD6&#10;5qV79XT0o4yTzfBeVBCL7LSwjg617Ez+ICMIvEOpHs7lARyoNCFDz4OaY1TCnR/FkTezIUhyet1L&#10;pd9S0SGzSLGE8lvvZH+ntEFDkpOJCcZFwdrWSqDljw7AcDyhVkPja5IAElgaS4PJ1vdn7MX5PJ8H&#10;TjAJcyfw1mtnWWSBExZ+NFtP11m29n8ZFH6QNKyqKDdBT1rzg7+r5VH1o0rOalOiZZVxZyApud1k&#10;rUR7YrTuhfl0rADcXMzcxzBsSoDLE0r+JPBWk9gpwnnkBEUwcyDZc8fz41UcekEcrIvHlO4YaGbs&#10;YgjwUkpoSHE8m8xGaV1AP+Pmwe9Y+ituJOmYhmnSsi7Fc2Nz7G8jyJxXttCasHZcX6XCwP9zKpbF&#10;zIuC6dyJotnUCaa556zmReYsMz8Mo3yVrfIn1c2tYtS/Z8PW5Ep+V3iPMS6QQa8nbdqOM002tps+&#10;bA7H/gb+phs3onqAFpQCOgSaCYY3LBohf2A0wCBMsfq+I5Ji1L7j0MZmatqFb1KKkTydbk4Lwkt4&#10;nmKN0bjM9Dhhd71k2wa8j8OCiyW0e81sJ16QAAuzgQFn+RyHsZmg13trdfnLWPwGAAD//wMAUEsD&#10;BBQABgAIAAAAIQD2Jd013wAAAAsBAAAPAAAAZHJzL2Rvd25yZXYueG1sTI/NTsMwEITvSLyDtUjc&#10;qF1KQhTiVFCJAwcOFAtxdOMljuqfKHbb9O3ZnuA2uzOa/bZZz96xI05piEHCciGAYeiiGUIvQX2+&#10;3lXAUtbBaBcDSjhjgnV7fdXo2sRT+MDjNveMSkKqtQSb81hznjqLXqdFHDGQ9xMnrzONU8/NpE9U&#10;7h2/F6LkXg+BLlg94sZit98evISNm96VKs5qb/mX6tyLtm/fpZS3N/PzE7CMc/4LwwWf0KElpl08&#10;BJOYk1CtVg8UJVE+ArsERFXQZkdqWQjgbcP//9D+AgAA//8DAFBLAQItABQABgAIAAAAIQC2gziS&#10;/gAAAOEBAAATAAAAAAAAAAAAAAAAAAAAAABbQ29udGVudF9UeXBlc10ueG1sUEsBAi0AFAAGAAgA&#10;AAAhADj9If/WAAAAlAEAAAsAAAAAAAAAAAAAAAAALwEAAF9yZWxzLy5yZWxzUEsBAi0AFAAGAAgA&#10;AAAhAMJx9Xb7AgAAegYAAA4AAAAAAAAAAAAAAAAALgIAAGRycy9lMm9Eb2MueG1sUEsBAi0AFAAG&#10;AAgAAAAhAPYl3TXfAAAACwEAAA8AAAAAAAAAAAAAAAAAVQUAAGRycy9kb3ducmV2LnhtbFBLBQYA&#10;AAAABAAEAPMAAABhBgAAAAA=&#10;" filled="f" fillcolor="#006e31" stroked="f">
          <v:textbox inset="0,.5mm,0,0">
            <w:txbxContent>
              <w:p w:rsidR="005E0980" w:rsidRPr="00583760" w:rsidRDefault="005A26EB" w:rsidP="006F7755">
                <w:pPr>
                  <w:ind w:right="57"/>
                  <w:jc w:val="right"/>
                  <w:rPr>
                    <w:rFonts w:ascii="Arial" w:hAnsi="Arial"/>
                    <w:sz w:val="20"/>
                  </w:rPr>
                </w:pPr>
                <w:r>
                  <w:rPr>
                    <w:rFonts w:ascii="Arial" w:hAnsi="Arial"/>
                    <w:sz w:val="20"/>
                  </w:rPr>
                  <w:t>Page</w:t>
                </w:r>
                <w:r w:rsidRPr="00CA43ED">
                  <w:rPr>
                    <w:rFonts w:ascii="Arial" w:hAnsi="Arial"/>
                    <w:sz w:val="20"/>
                  </w:rPr>
                  <w:t xml:space="preserve"> </w:t>
                </w:r>
                <w:r w:rsidR="00DA04CC"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00DA04CC" w:rsidRPr="00CA43ED">
                  <w:rPr>
                    <w:rFonts w:ascii="Arial" w:hAnsi="Arial"/>
                    <w:sz w:val="20"/>
                  </w:rPr>
                  <w:fldChar w:fldCharType="separate"/>
                </w:r>
                <w:r w:rsidR="005F01D1">
                  <w:rPr>
                    <w:rFonts w:ascii="Arial" w:hAnsi="Arial"/>
                    <w:noProof/>
                    <w:sz w:val="20"/>
                  </w:rPr>
                  <w:t>1</w:t>
                </w:r>
                <w:r w:rsidR="00DA04CC" w:rsidRPr="00CA43ED">
                  <w:rPr>
                    <w:rFonts w:ascii="Arial" w:hAnsi="Arial"/>
                    <w:sz w:val="20"/>
                  </w:rPr>
                  <w:fldChar w:fldCharType="end"/>
                </w:r>
                <w:r w:rsidRPr="00CA43ED">
                  <w:rPr>
                    <w:rFonts w:ascii="Arial" w:hAnsi="Arial"/>
                    <w:sz w:val="20"/>
                  </w:rPr>
                  <w:t xml:space="preserve"> </w:t>
                </w:r>
                <w:r>
                  <w:rPr>
                    <w:rFonts w:ascii="Arial" w:hAnsi="Arial"/>
                    <w:sz w:val="20"/>
                  </w:rPr>
                  <w:t>de</w:t>
                </w:r>
                <w:r w:rsidRPr="00CA43ED">
                  <w:rPr>
                    <w:rFonts w:ascii="Arial" w:hAnsi="Arial"/>
                    <w:sz w:val="20"/>
                  </w:rPr>
                  <w:t xml:space="preserve"> </w:t>
                </w:r>
                <w:r w:rsidR="00DA04CC"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00DA04CC" w:rsidRPr="00CA43ED">
                  <w:rPr>
                    <w:rFonts w:ascii="Arial" w:hAnsi="Arial"/>
                    <w:sz w:val="20"/>
                  </w:rPr>
                  <w:fldChar w:fldCharType="separate"/>
                </w:r>
                <w:r w:rsidR="005F01D1">
                  <w:rPr>
                    <w:rFonts w:ascii="Arial" w:hAnsi="Arial"/>
                    <w:noProof/>
                    <w:sz w:val="20"/>
                  </w:rPr>
                  <w:t>3</w:t>
                </w:r>
                <w:r w:rsidR="00DA04CC" w:rsidRPr="00CA43ED">
                  <w:rPr>
                    <w:rFonts w:ascii="Arial" w:hAnsi="Arial"/>
                    <w:sz w:val="20"/>
                  </w:rPr>
                  <w:fldChar w:fldCharType="end"/>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EA7" w:rsidRDefault="00824EA7">
      <w:r>
        <w:separator/>
      </w:r>
    </w:p>
  </w:footnote>
  <w:footnote w:type="continuationSeparator" w:id="0">
    <w:p w:rsidR="00824EA7" w:rsidRDefault="00824E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80" w:rsidRDefault="00DA04CC">
    <w:pPr>
      <w:pStyle w:val="Kopfzeile"/>
    </w:pPr>
    <w:r w:rsidRPr="00DA04CC">
      <w:rPr>
        <w:noProof/>
        <w:szCs w:val="20"/>
        <w:lang w:val="fr-BE" w:eastAsia="fr-BE"/>
      </w:rPr>
      <w:pict>
        <v:shapetype id="_x0000_t202" coordsize="21600,21600" o:spt="202" path="m,l,21600r21600,l21600,xe">
          <v:stroke joinstyle="miter"/>
          <v:path gradientshapeok="t" o:connecttype="rect"/>
        </v:shapetype>
        <v:shape id="Zone de texte 9" o:spid="_x0000_s4102" type="#_x0000_t202" style="position:absolute;margin-left:406.75pt;margin-top:-39.4pt;width:163.55pt;height:22.7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wgR9QIAAG8GAAAOAAAAZHJzL2Uyb0RvYy54bWysVUuPmzAQvlfqf7B8Z3mEJICWVAmBqtL2&#10;IW176c0BE6yCTW1nybbqf+/Y5LnbQ7VtDmhsj8ffzPfN5PbNvmvRA5WKCZ5i/8bDiPJSVIxvU/zl&#10;c+FEGClNeEVawWmKH6nCbxavX90OfUID0Yi2ohJBEK6SoU9xo3WfuK4qG9oRdSN6yuGwFrIjGpZy&#10;61aSDBC9a93A82buIGTVS1FSpWB3PR7ihY1f17TUH+taUY3aFAM2bb/Sfjfm6y5uSbKVpG9YeYBB&#10;XoCiI4zDo6dQa6IJ2kn2LFTHSimUqPVNKTpX1DUrqc0BsvG9J9ncN6SnNhcojupPZVL/L2z54eGT&#10;RKxKcYwRJx1Q9BWIQhVFmu41RbEp0dCrBDzve/DV+5XYA9U2XdXfifKbQlxkDeFbupRSDA0lFUD0&#10;zU334uoYR5kgm+G9qOAtstPCBtrXsjP1g4ogiA5UPZ7oARyohM3Am8+9aIpRCWdBFAWx5c8lyfF2&#10;L5V+S0WHjJFiCfTb6OThTmmDhiRHF/MYFwVrWyuBll9tgOO4Q62GxtskASRgGk+DyfL7M/biPMqj&#10;0AmDWe6E3nrtLIssdGaFP5+uJ+ssW/u/DAo/TBpWVZSbR49a88O/4/Kg+lElJ7Up0bLKhDOQlNxu&#10;slaiB2K07s3yycgAnJzd3GsYtiSQy5OU/CD0VkHsFLNo7oRFOHViqLzj+fEqnnlhHK6L65TuGGhm&#10;7GJ44KUpoQFkOA2mo7TOoJ/l5sHPqusqN5J0TMM0aVmX4sj4HPrbCDLnlSVaE9aO9kUpDPw/l2JZ&#10;TL15OImc+Xw6ccJJ7jmrqMicZebPZvN8la3yJ+zmVjHq36thObmQ3wXewxtnyKDXozZtx5kmG9tN&#10;7zd7SNy04UZUj9B7UkBrQIPB1AajEfIHRgNMwBSr7zsiKUbtOw79a8bl0ZBHY3M0CC/haoo1RqOZ&#10;6XGs7nrJtg1EHicEF0vo8ZrZ9jujAOhmAVPNJnGYwGZsXq6t1/l/YvEbAAD//wMAUEsDBBQABgAI&#10;AAAAIQBkPVmn4gAAAAwBAAAPAAAAZHJzL2Rvd25yZXYueG1sTI+xTsMwEIZ3JN7BOiS21oZETRTi&#10;VAhUMZSBpjCwufE1SYnPke22gafHnWC8u0//fX+5nMzATuh8b0nC3VwAQ2qs7qmV8L5dzXJgPijS&#10;arCEEr7Rw7K6vipVoe2ZNniqQ8tiCPlCSehCGAvOfdOhUX5uR6R421tnVIija7l26hzDzcDvhVhw&#10;o3qKHzo14lOHzVd9NBLW+PO5mvK3j/3BtYd1/bqlF/Ms5e3N9PgALOAU/mC46Ed1qKLTzh5JezZI&#10;yFKRRFTCLMtjhwshFlkKbBdXSZICr0r+v0T1CwAA//8DAFBLAQItABQABgAIAAAAIQC2gziS/gAA&#10;AOEBAAATAAAAAAAAAAAAAAAAAAAAAABbQ29udGVudF9UeXBlc10ueG1sUEsBAi0AFAAGAAgAAAAh&#10;ADj9If/WAAAAlAEAAAsAAAAAAAAAAAAAAAAALwEAAF9yZWxzLy5yZWxzUEsBAi0AFAAGAAgAAAAh&#10;AA/fCBH1AgAAbwYAAA4AAAAAAAAAAAAAAAAALgIAAGRycy9lMm9Eb2MueG1sUEsBAi0AFAAGAAgA&#10;AAAhAGQ9WafiAAAADAEAAA8AAAAAAAAAAAAAAAAATwUAAGRycy9kb3ducmV2LnhtbFBLBQYAAAAA&#10;BAAEAPMAAABeBgAAAAA=&#10;" filled="f" fillcolor="#006e31" stroked="f">
          <v:textbox inset="0,0,0,0">
            <w:txbxContent>
              <w:p w:rsidR="005E0980" w:rsidRPr="005F01D1" w:rsidRDefault="005A26EB" w:rsidP="006F7755">
                <w:pPr>
                  <w:ind w:left="142"/>
                  <w:rPr>
                    <w:rFonts w:ascii="Arial" w:hAnsi="Arial"/>
                    <w:b/>
                    <w:color w:val="FFFFFF"/>
                    <w:sz w:val="20"/>
                    <w:szCs w:val="20"/>
                  </w:rPr>
                </w:pPr>
                <w:r w:rsidRPr="005F01D1">
                  <w:rPr>
                    <w:rFonts w:ascii="Arial" w:hAnsi="Arial"/>
                    <w:b/>
                    <w:color w:val="FFFFFF"/>
                    <w:sz w:val="20"/>
                    <w:szCs w:val="20"/>
                  </w:rPr>
                  <w:t>Communiqué de presse</w:t>
                </w:r>
              </w:p>
            </w:txbxContent>
          </v:textbox>
        </v:shape>
      </w:pict>
    </w:r>
    <w:r w:rsidR="005A26EB">
      <w:rPr>
        <w:noProof/>
      </w:rPr>
      <w:drawing>
        <wp:anchor distT="0" distB="0" distL="114300" distR="114300" simplePos="0" relativeHeight="251659264"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8" name="Image 8"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_Landtechnik_RGB_220dpi"/>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38950" cy="539750"/>
                  </a:xfrm>
                  <a:prstGeom prst="rect">
                    <a:avLst/>
                  </a:prstGeom>
                  <a:noFill/>
                  <a:ln>
                    <a:noFill/>
                  </a:ln>
                </pic:spPr>
              </pic:pic>
            </a:graphicData>
          </a:graphic>
        </wp:anchor>
      </w:drawing>
    </w:r>
    <w:r w:rsidRPr="00DA04CC">
      <w:rPr>
        <w:noProof/>
        <w:szCs w:val="20"/>
        <w:lang w:val="fr-BE" w:eastAsia="fr-BE"/>
      </w:rPr>
      <w:pict>
        <v:shape id="Zone de texte 7" o:spid="_x0000_s4101" type="#_x0000_t202" style="position:absolute;margin-left:406.15pt;margin-top:-16.7pt;width:127.55pt;height:14.15pt;z-index:-25165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D9+AIAAHYGAAAOAAAAZHJzL2Uyb0RvYy54bWysVU2PmzAQvVfqf7B8Z4GE8KVlq4RAVWn7&#10;IW176c0BE6yCTW0nZFv1v3dskk12t4dq2xzQgMczb2bem1y/OfQd2lOpmOAZ9q88jCivRM34NsNf&#10;PpdOjJHShNekE5xm+J4q/Obm9avrcUjpTLSiq6lEEISrdBwy3Go9pK6rqpb2RF2JgXI4bITsiYZX&#10;uXVrSUaI3nfuzPNCdxSyHqSoqFLwdT0d4hsbv2lopT82jaIadRkGbNo+pX1uzNO9uSbpVpKhZdUR&#10;BnkBip4wDkkfQq2JJmgn2bNQPaukUKLRV5XoXdE0rKK2BqjG955Uc9eSgdpaoDlqeGiT+n9hqw/7&#10;TxKxOsMRRpz0MKKvMChUU6TpQVMUmRaNg0rB824AX31YiQOM2parhltRfVOIi7wlfEuXUoqxpaQG&#10;iL656V5cneIoE2Qzvhc15CI7LWygQyN70z/oCILoMKr7h/EADlSZlKGfxPECowrO/CiJvIVNQdLT&#10;7UEq/ZaKHhkjwxLGb6OT/a3SBg1JTy4mGRcl6zpLgY4/+gCO0xdqOTTdJikgAdN4Gkx2vj8TLyni&#10;Ig6cYBYWTuCt186yzAMnLP1osZ6v83zt/zIo/CBtWV1TbpKeuOYHfzfLI+snljywTYmO1SacgaTk&#10;dpN3Eu2J4boXFvNpAnBydnMfw7AtgVqelOTPAm81S5wyjCMnKIOFA82OHc9PVknoBUmwLh+XdMuA&#10;M5OKIcFLS0JjhpPFbDFR6wz6WW0e/I6jv6iNpD3TsE061mc4Nj5HfRtCFry2g9aEdZN90QoD/8+t&#10;WJYLLwrmsRNFi7kTzAvPWcVl7ixzPwyjYpWviifTLSxj1L93w87kgn4XeI85zpCBryduWsUZkU1y&#10;04fNwerbksGocSPqe5CgFKAQ0BksbzBaIX9gNMIizLD6viOSYtS94yBjszVPhjwZm5NBeAVXM6wx&#10;msxcT9t1N0i2bSHytCi4WILUG2ZVeEYBFZgXWG62luMiNtvz8t16nf8ubn4DAAD//wMAUEsDBBQA&#10;BgAIAAAAIQBHcLEm4gAAAAsBAAAPAAAAZHJzL2Rvd25yZXYueG1sTI89T8MwEIZ3JP6DdUhsrZMG&#10;ShTiVAhUMbQDpDCwufE1SYnPUey2ob+e6wTbfTx677l8MdpOHHHwrSMF8TQCgVQ501Kt4GOznKQg&#10;fNBkdOcIFfygh0VxfZXrzLgTveOxDLXgEPKZVtCE0GdS+qpBq/3U9Ui827nB6sDtUEsz6BOH207O&#10;omgurW6JLzS6x+cGq+/yYBWs8Py1HNO3z91+qPercr2hV/ui1O3N+PQIIuAY/mC46LM6FOy0dQcy&#10;XnQK0niWMKpgkiR3IC5ENH/gasuj+xhkkcv/PxS/AAAA//8DAFBLAQItABQABgAIAAAAIQC2gziS&#10;/gAAAOEBAAATAAAAAAAAAAAAAAAAAAAAAABbQ29udGVudF9UeXBlc10ueG1sUEsBAi0AFAAGAAgA&#10;AAAhADj9If/WAAAAlAEAAAsAAAAAAAAAAAAAAAAALwEAAF9yZWxzLy5yZWxzUEsBAi0AFAAGAAgA&#10;AAAhAHl9wP34AgAAdgYAAA4AAAAAAAAAAAAAAAAALgIAAGRycy9lMm9Eb2MueG1sUEsBAi0AFAAG&#10;AAgAAAAhAEdwsSbiAAAACwEAAA8AAAAAAAAAAAAAAAAAUgUAAGRycy9kb3ducmV2LnhtbFBLBQYA&#10;AAAABAAEAPMAAABhBgAAAAA=&#10;" filled="f" fillcolor="#006e31" stroked="f">
          <v:textbox inset="0,0,0,0">
            <w:txbxContent>
              <w:p w:rsidR="005E0980" w:rsidRDefault="005A26EB" w:rsidP="006F7755">
                <w:pPr>
                  <w:ind w:left="142"/>
                  <w:rPr>
                    <w:rFonts w:ascii="Arial" w:hAnsi="Arial"/>
                    <w:sz w:val="20"/>
                  </w:rPr>
                </w:pPr>
                <w:proofErr w:type="spellStart"/>
                <w:r>
                  <w:rPr>
                    <w:rFonts w:ascii="Arial" w:hAnsi="Arial"/>
                    <w:sz w:val="20"/>
                  </w:rPr>
                  <w:t>Décembre</w:t>
                </w:r>
                <w:proofErr w:type="spellEnd"/>
                <w:r>
                  <w:rPr>
                    <w:rFonts w:ascii="Arial" w:hAnsi="Arial"/>
                    <w:sz w:val="20"/>
                  </w:rPr>
                  <w:t xml:space="preserve"> </w:t>
                </w:r>
                <w:r w:rsidRPr="00583760">
                  <w:rPr>
                    <w:rFonts w:ascii="Arial" w:hAnsi="Arial"/>
                    <w:sz w:val="20"/>
                  </w:rPr>
                  <w:t>20</w:t>
                </w:r>
                <w:r>
                  <w:rPr>
                    <w:rFonts w:ascii="Arial" w:hAnsi="Arial"/>
                    <w:sz w:val="20"/>
                  </w:rPr>
                  <w:t>16</w:t>
                </w:r>
              </w:p>
              <w:p w:rsidR="004A72F9" w:rsidRPr="00583760" w:rsidRDefault="00824EA7" w:rsidP="006F7755">
                <w:pPr>
                  <w:ind w:left="142"/>
                  <w:rPr>
                    <w:rFonts w:ascii="Arial" w:hAnsi="Arial"/>
                    <w:sz w:val="20"/>
                  </w:rPr>
                </w:pP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5A26EB"/>
    <w:rsid w:val="00335A98"/>
    <w:rsid w:val="005A26EB"/>
    <w:rsid w:val="005F01D1"/>
    <w:rsid w:val="00824EA7"/>
    <w:rsid w:val="00A81235"/>
    <w:rsid w:val="00DA04CC"/>
    <w:rsid w:val="00E1617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A26EB"/>
    <w:pPr>
      <w:spacing w:after="0" w:line="240" w:lineRule="auto"/>
    </w:pPr>
    <w:rPr>
      <w:rFonts w:ascii="Courier" w:eastAsia="Times New Roman" w:hAnsi="Courier" w:cs="Times New Roman"/>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5A26EB"/>
    <w:pPr>
      <w:tabs>
        <w:tab w:val="center" w:pos="4536"/>
        <w:tab w:val="right" w:pos="9072"/>
      </w:tabs>
    </w:pPr>
  </w:style>
  <w:style w:type="character" w:customStyle="1" w:styleId="KopfzeileZchn">
    <w:name w:val="Kopfzeile Zchn"/>
    <w:basedOn w:val="Absatz-Standardschriftart"/>
    <w:link w:val="Kopfzeile"/>
    <w:rsid w:val="005A26EB"/>
    <w:rPr>
      <w:rFonts w:ascii="Courier" w:eastAsia="Times New Roman" w:hAnsi="Courier" w:cs="Times New Roman"/>
      <w:sz w:val="24"/>
      <w:szCs w:val="24"/>
      <w:lang w:val="de-DE" w:eastAsia="de-DE"/>
    </w:rPr>
  </w:style>
  <w:style w:type="paragraph" w:styleId="Fuzeile">
    <w:name w:val="footer"/>
    <w:basedOn w:val="Standard"/>
    <w:link w:val="FuzeileZchn"/>
    <w:semiHidden/>
    <w:rsid w:val="005A26EB"/>
    <w:pPr>
      <w:tabs>
        <w:tab w:val="center" w:pos="4536"/>
        <w:tab w:val="right" w:pos="9072"/>
      </w:tabs>
    </w:pPr>
  </w:style>
  <w:style w:type="character" w:customStyle="1" w:styleId="FuzeileZchn">
    <w:name w:val="Fußzeile Zchn"/>
    <w:basedOn w:val="Absatz-Standardschriftart"/>
    <w:link w:val="Fuzeile"/>
    <w:semiHidden/>
    <w:rsid w:val="005A26EB"/>
    <w:rPr>
      <w:rFonts w:ascii="Courier" w:eastAsia="Times New Roman" w:hAnsi="Courier" w:cs="Times New Roman"/>
      <w:sz w:val="24"/>
      <w:szCs w:val="24"/>
      <w:lang w:val="de-DE" w:eastAsia="de-DE"/>
    </w:rPr>
  </w:style>
  <w:style w:type="paragraph" w:styleId="StandardWeb">
    <w:name w:val="Normal (Web)"/>
    <w:basedOn w:val="Standard"/>
    <w:uiPriority w:val="99"/>
    <w:rsid w:val="005A26EB"/>
    <w:pPr>
      <w:spacing w:after="100" w:afterAutospacing="1"/>
    </w:pPr>
    <w:rPr>
      <w:rFonts w:ascii="Times New Roman" w:hAnsi="Times New Roman"/>
    </w:rPr>
  </w:style>
  <w:style w:type="character" w:customStyle="1" w:styleId="st">
    <w:name w:val="st"/>
    <w:basedOn w:val="Absatz-Standardschriftart"/>
    <w:rsid w:val="005A26E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3438</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Cuvelier</dc:creator>
  <cp:keywords/>
  <dc:description/>
  <cp:lastModifiedBy>...</cp:lastModifiedBy>
  <cp:revision>4</cp:revision>
  <dcterms:created xsi:type="dcterms:W3CDTF">2016-12-21T06:51:00Z</dcterms:created>
  <dcterms:modified xsi:type="dcterms:W3CDTF">2017-03-06T08:51:00Z</dcterms:modified>
</cp:coreProperties>
</file>